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77" w:rsidRDefault="00BF7377" w:rsidP="00A07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BF737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drawing>
          <wp:inline distT="0" distB="0" distL="0" distR="0" wp14:anchorId="44C503F5" wp14:editId="2C81867C">
            <wp:extent cx="6214319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823" t="26105" r="35270" b="22830"/>
                    <a:stretch/>
                  </pic:blipFill>
                  <pic:spPr bwMode="auto">
                    <a:xfrm>
                      <a:off x="0" y="0"/>
                      <a:ext cx="6223124" cy="922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54E" w:rsidRDefault="00A0754E" w:rsidP="00A07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0" w:name="_GoBack"/>
      <w:bookmarkEnd w:id="0"/>
      <w:r w:rsidRPr="00A0754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Паспорт программы</w:t>
      </w:r>
    </w:p>
    <w:p w:rsidR="00A0754E" w:rsidRPr="00A0754E" w:rsidRDefault="00A0754E" w:rsidP="00A07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"/>
        <w:gridCol w:w="2218"/>
        <w:gridCol w:w="6778"/>
      </w:tblGrid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778" w:type="dxa"/>
          </w:tcPr>
          <w:p w:rsidR="00A0754E" w:rsidRPr="00A0754E" w:rsidRDefault="00A0754E" w:rsidP="00A07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E7303D" w:rsidRPr="00E73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Организационно-педагогические условия деятельности группы сельскохозяйственного направления </w:t>
            </w:r>
            <w:proofErr w:type="spellStart"/>
            <w:r w:rsidR="00E7303D" w:rsidRPr="00E73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ЮнАгро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программы, руководитель инновационной площадки</w:t>
            </w:r>
          </w:p>
        </w:tc>
        <w:tc>
          <w:tcPr>
            <w:tcW w:w="6778" w:type="dxa"/>
          </w:tcPr>
          <w:p w:rsidR="00A0754E" w:rsidRPr="00A0754E" w:rsidRDefault="00A0754E" w:rsidP="00A07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54E" w:rsidRPr="00A0754E" w:rsidRDefault="00A0754E" w:rsidP="00A07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754E" w:rsidRPr="00A0754E" w:rsidRDefault="00A0754E" w:rsidP="00A07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Строкова Е.К., </w:t>
            </w:r>
            <w:proofErr w:type="spellStart"/>
            <w:r w:rsidRPr="00A07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к.п.н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778" w:type="dxa"/>
          </w:tcPr>
          <w:p w:rsidR="00A0754E" w:rsidRPr="00A0754E" w:rsidRDefault="00E7303D" w:rsidP="00A075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организационно-педагогических условий</w:t>
            </w:r>
            <w:r w:rsidRPr="00E7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группы сельскохозяйственного направления </w:t>
            </w:r>
            <w:proofErr w:type="spellStart"/>
            <w:r w:rsidRPr="00E73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ЮнАгро</w:t>
            </w:r>
            <w:proofErr w:type="spellEnd"/>
          </w:p>
        </w:tc>
      </w:tr>
      <w:tr w:rsidR="00A0754E" w:rsidRPr="00A0754E" w:rsidTr="00E7303D">
        <w:trPr>
          <w:trHeight w:val="469"/>
        </w:trPr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778" w:type="dxa"/>
          </w:tcPr>
          <w:p w:rsidR="00E7303D" w:rsidRDefault="00E7303D" w:rsidP="00A0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организационно-педагогических условий деятельности группы сельскохозяйственного направления </w:t>
            </w:r>
            <w:proofErr w:type="spellStart"/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0754E" w:rsidRPr="00A0754E" w:rsidRDefault="00E7303D" w:rsidP="00A0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модели социального партнерства в </w:t>
            </w:r>
            <w:proofErr w:type="spellStart"/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с предприятиями агропромышленного комплекса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ОО региона с профильными </w:t>
            </w:r>
            <w:proofErr w:type="spellStart"/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агроклассами</w:t>
            </w:r>
            <w:proofErr w:type="spellEnd"/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группами</w:t>
            </w:r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0754E" w:rsidRPr="00A0754E" w:rsidRDefault="00A0754E" w:rsidP="00A0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комплекса </w:t>
            </w:r>
            <w:r w:rsidR="0037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материалов </w:t>
            </w: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</w:t>
            </w:r>
            <w:r w:rsid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организационно-педагогических условий деятельности группы сельскохозяйственного направления </w:t>
            </w:r>
            <w:proofErr w:type="spellStart"/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0754E" w:rsidRPr="00A0754E" w:rsidRDefault="00A0754E" w:rsidP="00E7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трансляция практического опыта </w:t>
            </w:r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группы сельскохозяйственного направления </w:t>
            </w:r>
            <w:proofErr w:type="spellStart"/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</w:p>
        </w:tc>
      </w:tr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</w:tc>
        <w:tc>
          <w:tcPr>
            <w:tcW w:w="6778" w:type="dxa"/>
          </w:tcPr>
          <w:p w:rsidR="00A0754E" w:rsidRPr="00A0754E" w:rsidRDefault="00A0754E" w:rsidP="00A0754E">
            <w:pPr>
              <w:shd w:val="clear" w:color="auto" w:fill="FFFFFF"/>
              <w:snapToGri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 xml:space="preserve">1 этап – 2025-2026 </w:t>
            </w:r>
            <w:proofErr w:type="spellStart"/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г.г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.</w:t>
            </w:r>
          </w:p>
          <w:p w:rsidR="00A0754E" w:rsidRPr="00A0754E" w:rsidRDefault="00A0754E" w:rsidP="00A0754E">
            <w:pPr>
              <w:shd w:val="clear" w:color="auto" w:fill="FFFFFF"/>
              <w:snapToGrid w:val="0"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 xml:space="preserve">2 этап – 2026-2027 </w:t>
            </w:r>
            <w:proofErr w:type="spellStart"/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г.г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.</w:t>
            </w:r>
          </w:p>
          <w:p w:rsidR="00A0754E" w:rsidRPr="00A0754E" w:rsidRDefault="00A0754E" w:rsidP="00A07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eastAsia="ru-RU"/>
              </w:rPr>
              <w:t>3 этап – 2028 г.</w:t>
            </w:r>
          </w:p>
        </w:tc>
      </w:tr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участники программы</w:t>
            </w:r>
          </w:p>
        </w:tc>
        <w:tc>
          <w:tcPr>
            <w:tcW w:w="6778" w:type="dxa"/>
          </w:tcPr>
          <w:p w:rsidR="00A0754E" w:rsidRPr="00A0754E" w:rsidRDefault="00A0754E" w:rsidP="00A07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педагоги МБОУ СОШ </w:t>
            </w:r>
            <w:proofErr w:type="spellStart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Агроном, родители, обучающиеся 1-11 классов, социальные партнеры.</w:t>
            </w:r>
          </w:p>
          <w:p w:rsidR="00A0754E" w:rsidRPr="00A0754E" w:rsidRDefault="00A0754E" w:rsidP="00A07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8(474 66)92-3-95</w:t>
            </w:r>
          </w:p>
        </w:tc>
      </w:tr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6778" w:type="dxa"/>
          </w:tcPr>
          <w:p w:rsidR="00E7303D" w:rsidRDefault="00E7303D" w:rsidP="00A0754E">
            <w:pPr>
              <w:spacing w:after="0" w:line="24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Организационно-педагогические условия деятельности группы сельскохозяйственного направления </w:t>
            </w:r>
            <w:proofErr w:type="spellStart"/>
            <w:r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0754E" w:rsidRPr="00A0754E" w:rsidRDefault="00E7303D" w:rsidP="00A0754E">
            <w:pPr>
              <w:spacing w:after="0" w:line="240" w:lineRule="auto"/>
              <w:ind w:lef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одель социального партнерства в </w:t>
            </w:r>
            <w:proofErr w:type="spellStart"/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A0754E"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с предприяти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ями агропромышленного комплекса и ОО региона с профильными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агроклассами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группами;</w:t>
            </w:r>
          </w:p>
          <w:p w:rsidR="00A0754E" w:rsidRPr="00A0754E" w:rsidRDefault="00A0754E" w:rsidP="00A0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реализации модели:</w:t>
            </w:r>
          </w:p>
          <w:p w:rsidR="00A0754E" w:rsidRPr="00A0754E" w:rsidRDefault="00A0754E" w:rsidP="00E97AD1">
            <w:pPr>
              <w:numPr>
                <w:ilvl w:val="0"/>
                <w:numId w:val="1"/>
              </w:numPr>
              <w:spacing w:after="0" w:line="240" w:lineRule="auto"/>
              <w:ind w:left="18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  <w:r w:rsidR="00E97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E97AD1" w:rsidRPr="00E97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учебно-дидактические материалы</w:t>
            </w: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реализации</w:t>
            </w:r>
            <w:r w:rsid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организационно-педагогических условий деятельности группы сельскохозяйственного направления </w:t>
            </w:r>
            <w:proofErr w:type="spellStart"/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0754E" w:rsidRPr="00A0754E" w:rsidRDefault="00A0754E" w:rsidP="00E97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E97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трансляция практического опыта </w:t>
            </w:r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группы сельскохозяйственного направления </w:t>
            </w:r>
            <w:proofErr w:type="spellStart"/>
            <w:r w:rsidR="00E7303D" w:rsidRPr="00E7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</w:p>
        </w:tc>
      </w:tr>
      <w:tr w:rsidR="00A0754E" w:rsidRPr="00A0754E" w:rsidTr="00E7303D">
        <w:tc>
          <w:tcPr>
            <w:tcW w:w="681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18" w:type="dxa"/>
          </w:tcPr>
          <w:p w:rsidR="00A0754E" w:rsidRPr="00A0754E" w:rsidRDefault="00A0754E" w:rsidP="00A0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</w:t>
            </w:r>
          </w:p>
        </w:tc>
        <w:tc>
          <w:tcPr>
            <w:tcW w:w="6778" w:type="dxa"/>
          </w:tcPr>
          <w:p w:rsidR="00A0754E" w:rsidRPr="00A0754E" w:rsidRDefault="00A0754E" w:rsidP="00A07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ГОБПОУ "</w:t>
            </w:r>
            <w:proofErr w:type="spellStart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Чаплыгинский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колледж" в </w:t>
            </w:r>
            <w:proofErr w:type="spellStart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Агроном,</w:t>
            </w:r>
            <w:r w:rsidRPr="00A07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07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«Агроном-сад», комитет образования администрации Лебедянского муниципального района</w:t>
            </w:r>
          </w:p>
        </w:tc>
      </w:tr>
    </w:tbl>
    <w:p w:rsidR="00732E9D" w:rsidRDefault="00732E9D"/>
    <w:p w:rsidR="00A0754E" w:rsidRDefault="00A0754E"/>
    <w:p w:rsidR="00A0754E" w:rsidRDefault="00A0754E"/>
    <w:p w:rsidR="00A0754E" w:rsidRPr="00A0754E" w:rsidRDefault="00A0754E" w:rsidP="00A0754E">
      <w:pPr>
        <w:autoSpaceDE w:val="0"/>
        <w:autoSpaceDN w:val="0"/>
        <w:adjustRightInd w:val="0"/>
        <w:spacing w:after="0" w:line="240" w:lineRule="auto"/>
        <w:ind w:left="720" w:right="566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A075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1. Цели, задачи и основная идея предлагаемого проекта,</w:t>
      </w:r>
    </w:p>
    <w:p w:rsidR="00A0754E" w:rsidRPr="00A0754E" w:rsidRDefault="00A0754E" w:rsidP="00A0754E">
      <w:pPr>
        <w:autoSpaceDE w:val="0"/>
        <w:autoSpaceDN w:val="0"/>
        <w:adjustRightInd w:val="0"/>
        <w:spacing w:after="0" w:line="240" w:lineRule="auto"/>
        <w:ind w:left="720" w:right="566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A075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lastRenderedPageBreak/>
        <w:t>обоснование его значимости</w:t>
      </w:r>
    </w:p>
    <w:p w:rsidR="00A0754E" w:rsidRPr="00A0754E" w:rsidRDefault="00A0754E" w:rsidP="00A0754E">
      <w:pPr>
        <w:autoSpaceDE w:val="0"/>
        <w:autoSpaceDN w:val="0"/>
        <w:adjustRightInd w:val="0"/>
        <w:spacing w:after="0" w:line="240" w:lineRule="auto"/>
        <w:ind w:left="720" w:right="566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u w:val="single"/>
          <w:lang w:eastAsia="ru-RU"/>
        </w:rPr>
      </w:pPr>
    </w:p>
    <w:p w:rsidR="00F16A5F" w:rsidRDefault="00F16A5F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A5F">
        <w:rPr>
          <w:rFonts w:ascii="Times New Roman" w:eastAsia="Times New Roman" w:hAnsi="Times New Roman" w:cs="Times New Roman"/>
          <w:sz w:val="28"/>
          <w:szCs w:val="28"/>
        </w:rPr>
        <w:t xml:space="preserve">Сегодня в современной России происходят позитивные изменения социально-экономической ситуации и динамичное развитие агропромышленного комплекса. Возрастают требования к уровню </w:t>
      </w:r>
      <w:proofErr w:type="spellStart"/>
      <w:r w:rsidRPr="00F16A5F">
        <w:rPr>
          <w:rFonts w:ascii="Times New Roman" w:eastAsia="Times New Roman" w:hAnsi="Times New Roman" w:cs="Times New Roman"/>
          <w:sz w:val="28"/>
          <w:szCs w:val="28"/>
        </w:rPr>
        <w:t>профподготовки</w:t>
      </w:r>
      <w:proofErr w:type="spellEnd"/>
      <w:r w:rsidRPr="00F16A5F">
        <w:rPr>
          <w:rFonts w:ascii="Times New Roman" w:eastAsia="Times New Roman" w:hAnsi="Times New Roman" w:cs="Times New Roman"/>
          <w:sz w:val="28"/>
          <w:szCs w:val="28"/>
        </w:rPr>
        <w:t xml:space="preserve"> выпускников, поэтому актуализируется во</w:t>
      </w:r>
      <w:r>
        <w:rPr>
          <w:rFonts w:ascii="Times New Roman" w:eastAsia="Times New Roman" w:hAnsi="Times New Roman" w:cs="Times New Roman"/>
          <w:sz w:val="28"/>
          <w:szCs w:val="28"/>
        </w:rPr>
        <w:t>прос профориентации обучающихся и подготовки кадров для АПК.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образовательной политики государства на современном этапе выступает организация всестороннего партнерства. 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Социальное партнерство в самом широком смысле следует </w:t>
      </w:r>
      <w:r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как совместную и коллективно распределенную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«Социальное партнерство» – это организуемые школой добровольные и взаимовыгодные отношения равноправных субъектов, которые формируются на основе заинтересованности всех сторон в создании условий для развития школьников. Его используют и как эффективную форму </w:t>
      </w:r>
      <w:proofErr w:type="spellStart"/>
      <w:r w:rsidRPr="00A0754E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работы. </w:t>
      </w:r>
    </w:p>
    <w:p w:rsid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>Возникает противоречие, что в условиях быстро меняющейся экономики и при нынешних темпах развития науки невозможно подготовить высококвалифицированного, конкурентоспособного специалиста для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>агропромышленного комплекса в отрыве от реального производства, не обеспечивая ему возможность осваивать современные технологии. При этом под конкурентоспособностью следует понимать соответствие профессиональной подготовки выпускника требованиям, предъявляемым работодателем.</w:t>
      </w:r>
    </w:p>
    <w:p w:rsidR="00F16A5F" w:rsidRPr="00A0754E" w:rsidRDefault="00F16A5F" w:rsidP="00F16A5F">
      <w:pPr>
        <w:spacing w:after="0" w:line="240" w:lineRule="auto"/>
        <w:ind w:left="142"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      В стремлении подготовить школьников к вызовам XXI века, важность внедрения инновационных методов профориентации становится как никогда актуальной.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В долгосрочной перспективе целью введения </w:t>
      </w:r>
      <w:proofErr w:type="spellStart"/>
      <w:r w:rsidRPr="00A0754E">
        <w:rPr>
          <w:rFonts w:ascii="Times New Roman" w:eastAsia="Times New Roman" w:hAnsi="Times New Roman" w:cs="Times New Roman"/>
          <w:sz w:val="28"/>
          <w:szCs w:val="28"/>
        </w:rPr>
        <w:t>профминимума</w:t>
      </w:r>
      <w:proofErr w:type="spellEnd"/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и Единой модели профориентации уже в школе ставится такая серьезная задача, как «развитие экономики и укрепление агропромышленного суверенитета страны».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>Профориентация в школе – это целая система мероприятий, которая является непрерывным процессом и осуществляется целенаправленно на всех возрастных этапах. Наиболее актуальным вопрос профориентации становится в старших и выпускных классах, но начало закла</w:t>
      </w:r>
      <w:r w:rsidR="00377D23">
        <w:rPr>
          <w:rFonts w:ascii="Times New Roman" w:eastAsia="Times New Roman" w:hAnsi="Times New Roman" w:cs="Times New Roman"/>
          <w:sz w:val="28"/>
          <w:szCs w:val="28"/>
        </w:rPr>
        <w:t>дывается в более ранних классах и даже в дошкольном возрасте.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-108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Главной особенностью </w:t>
      </w:r>
      <w:proofErr w:type="spellStart"/>
      <w:r w:rsidRPr="00A0754E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работы в школе является формирование у обучающихся универсальных качеств, которые позволят ему осуществить сознательный, самостоятельный и ответственный профессиональный выбор, быть профессионально мобильными.</w:t>
      </w:r>
    </w:p>
    <w:p w:rsidR="00A0754E" w:rsidRPr="00A0754E" w:rsidRDefault="00A0754E" w:rsidP="00A0754E">
      <w:pPr>
        <w:spacing w:after="0" w:line="240" w:lineRule="auto"/>
        <w:ind w:left="142"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      При создании модели </w:t>
      </w:r>
      <w:r w:rsidR="001B614F">
        <w:rPr>
          <w:rFonts w:ascii="Times New Roman" w:eastAsia="Calibri" w:hAnsi="Times New Roman" w:cs="Times New Roman"/>
          <w:sz w:val="28"/>
          <w:szCs w:val="28"/>
        </w:rPr>
        <w:t xml:space="preserve">социального партнерства </w:t>
      </w:r>
      <w:r w:rsidR="001B614F" w:rsidRPr="001B614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1B614F" w:rsidRPr="001B614F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="001B614F" w:rsidRPr="001B614F">
        <w:rPr>
          <w:rFonts w:ascii="Times New Roman" w:eastAsia="Calibri" w:hAnsi="Times New Roman" w:cs="Times New Roman"/>
          <w:sz w:val="28"/>
          <w:szCs w:val="28"/>
        </w:rPr>
        <w:t xml:space="preserve"> работе с предприятиями агропромышленного комплекса и ОО региона с профильными </w:t>
      </w:r>
      <w:proofErr w:type="spellStart"/>
      <w:r w:rsidR="001B614F" w:rsidRPr="001B614F">
        <w:rPr>
          <w:rFonts w:ascii="Times New Roman" w:eastAsia="Calibri" w:hAnsi="Times New Roman" w:cs="Times New Roman"/>
          <w:sz w:val="28"/>
          <w:szCs w:val="28"/>
        </w:rPr>
        <w:t>агроклассами</w:t>
      </w:r>
      <w:proofErr w:type="spellEnd"/>
      <w:r w:rsidR="001B614F" w:rsidRPr="001B614F">
        <w:rPr>
          <w:rFonts w:ascii="Times New Roman" w:eastAsia="Calibri" w:hAnsi="Times New Roman" w:cs="Times New Roman"/>
          <w:sz w:val="28"/>
          <w:szCs w:val="28"/>
        </w:rPr>
        <w:t xml:space="preserve"> и груп</w:t>
      </w:r>
      <w:r w:rsidR="001B614F">
        <w:rPr>
          <w:rFonts w:ascii="Times New Roman" w:eastAsia="Calibri" w:hAnsi="Times New Roman" w:cs="Times New Roman"/>
          <w:sz w:val="28"/>
          <w:szCs w:val="28"/>
        </w:rPr>
        <w:t>пами</w:t>
      </w:r>
      <w:r w:rsidR="001B614F" w:rsidRPr="001B6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мы исходим из того, что </w:t>
      </w:r>
      <w:r w:rsidRPr="00A0754E">
        <w:rPr>
          <w:rFonts w:ascii="Times New Roman" w:eastAsia="Calibri" w:hAnsi="Times New Roman" w:cs="Times New Roman"/>
          <w:sz w:val="28"/>
          <w:szCs w:val="28"/>
        </w:rPr>
        <w:lastRenderedPageBreak/>
        <w:t>уникальный опыт, возможности, знания и ресурсы участников объединяются вокруг совместного проекта. Следовательно, участниками обеспечиваются взаимные компенсации недостатков ресурсов и усиление преимуществ.</w:t>
      </w:r>
    </w:p>
    <w:p w:rsidR="00A0754E" w:rsidRPr="00A0754E" w:rsidRDefault="00A0754E" w:rsidP="00A0754E">
      <w:pPr>
        <w:spacing w:after="0" w:line="240" w:lineRule="auto"/>
        <w:ind w:left="142"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      Особенность нашей модели: сочетание возможностей социального партнерства с запросами по подготовке кадров для агропромышленного комплекса</w:t>
      </w:r>
      <w:r w:rsidR="00F16A5F">
        <w:rPr>
          <w:rFonts w:ascii="Times New Roman" w:eastAsia="Calibri" w:hAnsi="Times New Roman" w:cs="Times New Roman"/>
          <w:sz w:val="28"/>
          <w:szCs w:val="28"/>
        </w:rPr>
        <w:t xml:space="preserve"> региона</w:t>
      </w:r>
      <w:r w:rsidRPr="00A075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754E" w:rsidRPr="00A0754E" w:rsidRDefault="00A0754E" w:rsidP="00A0754E">
      <w:pPr>
        <w:spacing w:after="0" w:line="240" w:lineRule="auto"/>
        <w:ind w:left="142"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     Актуальность создания модели социального партнерства с предприятиями агропромышленного комплекса связана с решением </w:t>
      </w:r>
      <w:proofErr w:type="gramStart"/>
      <w:r w:rsidRPr="00A0754E">
        <w:rPr>
          <w:rFonts w:ascii="Times New Roman" w:eastAsia="Calibri" w:hAnsi="Times New Roman" w:cs="Times New Roman"/>
          <w:sz w:val="28"/>
          <w:szCs w:val="28"/>
        </w:rPr>
        <w:t>проблемы развития интеграции учреждений общего образования</w:t>
      </w:r>
      <w:proofErr w:type="gram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с другими организациями</w:t>
      </w:r>
      <w:r w:rsidR="00F16A5F">
        <w:rPr>
          <w:rFonts w:ascii="Times New Roman" w:eastAsia="Calibri" w:hAnsi="Times New Roman" w:cs="Times New Roman"/>
          <w:sz w:val="28"/>
          <w:szCs w:val="28"/>
        </w:rPr>
        <w:t xml:space="preserve"> и предприятиями реги</w:t>
      </w:r>
      <w:r w:rsidR="001B614F">
        <w:rPr>
          <w:rFonts w:ascii="Times New Roman" w:eastAsia="Calibri" w:hAnsi="Times New Roman" w:cs="Times New Roman"/>
          <w:sz w:val="28"/>
          <w:szCs w:val="28"/>
        </w:rPr>
        <w:t>о</w:t>
      </w:r>
      <w:r w:rsidR="00F16A5F">
        <w:rPr>
          <w:rFonts w:ascii="Times New Roman" w:eastAsia="Calibri" w:hAnsi="Times New Roman" w:cs="Times New Roman"/>
          <w:sz w:val="28"/>
          <w:szCs w:val="28"/>
        </w:rPr>
        <w:t>на</w:t>
      </w: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с целью создания единого образовательного пространства для реализации задач профориентации.</w:t>
      </w:r>
    </w:p>
    <w:p w:rsidR="00A0754E" w:rsidRPr="00A0754E" w:rsidRDefault="00A0754E" w:rsidP="00A0754E">
      <w:pPr>
        <w:spacing w:after="0" w:line="240" w:lineRule="auto"/>
        <w:ind w:left="142" w:right="-108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Профориентационная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работа в школе</w:t>
      </w:r>
      <w:r w:rsidR="001B6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614F" w:rsidRPr="001B614F">
        <w:rPr>
          <w:rFonts w:ascii="Times New Roman" w:eastAsia="Calibri" w:hAnsi="Times New Roman" w:cs="Times New Roman"/>
          <w:sz w:val="28"/>
          <w:szCs w:val="28"/>
        </w:rPr>
        <w:t>группы сельскохозяйственного направления</w:t>
      </w:r>
      <w:r w:rsidR="001B61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подразумевает выполнение нескольких основных задач, каждая из которых имеет своё значение в общем контексте образовательно-карьерной поддержки. Во-первых, следует формировать у школьников положительное отношение к труду и осознанность в выборе профессии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агропромышленного комплекса. Это задачи трудового воспитания. Во-вторых, получение актуальной информации и практической подготовки становится критически важным в формировании профессиональных компетенций. Наконец, актуальной задачей является личностно-ориентированная помощь, включающая выявление и развитие индивидуальных способностей и талантов для дальнейшей траектории развития и профессионального самоопределения обучающихся. </w:t>
      </w:r>
    </w:p>
    <w:p w:rsidR="00A0754E" w:rsidRPr="00A0754E" w:rsidRDefault="00A0754E" w:rsidP="00A0754E">
      <w:pPr>
        <w:spacing w:after="0" w:line="240" w:lineRule="auto"/>
        <w:ind w:left="142"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>Достижение этих задач требует комплекса механизмов</w:t>
      </w:r>
      <w:r w:rsidR="001B614F">
        <w:rPr>
          <w:rFonts w:ascii="Times New Roman" w:eastAsia="Times New Roman" w:hAnsi="Times New Roman" w:cs="Times New Roman"/>
          <w:sz w:val="28"/>
          <w:szCs w:val="28"/>
        </w:rPr>
        <w:t xml:space="preserve">, учебно-дидактических и методических </w:t>
      </w:r>
      <w:r w:rsidR="00DC2226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>, с помощью которых возможна реализация программы воспитания, привлечение социальных партнеров, организация и осуществление социального взаимодействия всеми возможными субъектами.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Современные технические достижения, человеческая деятельность, обеспечивающие растущие материальные, интеллектуальные потребности людей и научно-технический прогресс предлагают сочетание традиционных и инновационных форм и методов профориентации школьников. 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Традиционные методы профориентации, такие как анкетирование, консультации и встречи с представителями профессий, остаются актуальными. А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профессиограммы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основанные на вопросниках, помогают выявить предрасположенности и интересы учеников. Встречи с успешными выпускниками, а также экскурсии на предприятия агропромышленного комплекса предоставляют возможность учащимся увидеть реальные примеры профессионального пути. 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Инновационные подходы в профориентации, использование информационно-коммуникационных технологий (ИКТ) позволяет расширить горизонты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работы. Виртуальные экскурсии на сайты предприятий и профильных учебных заведений, интерактивные курсы и видеоматериалы,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профпробы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дают возможность учащимся погрузиться в мир профессий прямо из школьной аудитории.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Электронные ресурсы, такие как «Атлас новых профессий», предоставляют учащимся доступ к информации о новых и актуальных профессиональных направлениях, что является бесценным для формирования актуального профессионального выбора.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Занятия «Россия – мои горизонты» – это и обзоры, и введение в специальность, и тестирования на платформе «Билета в будущее»,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которые в материалах проекта получило название «Контентно-информационный комплекс (КИК) «Конструктор будущего», в которых, что очень важно, принимают участие и родители школьников.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педагог-навигатор (на практике – классный руководитель) будет помогать школьникам в выборе профессии, поддерживать их, направлять, принимать участие в формировании индивидуальной образовательно-профессиональной траектории.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Проектная деятельность является ещё одним важным направлением в профориентации</w:t>
      </w:r>
      <w:r w:rsid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>группы сельскохозяйственного направления</w:t>
      </w: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. Организация практических и исследовательских проектов позволяет школьникам не только ознакомиться с профессиями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агропромышленного комплекса, но и получить реальный опыт работы. А олимпиады, конкурсы и соревнования создают уникальную атмосферу, в которой ученики могут продемонстрировать свои способности и навыки. 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Профориентация давно перестала быть просто набором тестов или одноразовой консультацией. Современный подход к выбору профессии – это разнообразные практики: от игровых симуляций до работы с ментором, от погружения в проекты до использования цифровых платформ.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результате реализации проекта появятся готовые к распространению апробированные и результативные практики ранней профориентации,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профильной подготовки для агропромышленного комплекса региона.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Научная новизна результатов деятельности инновационной площадки состоит в разработке и обоснованн</w:t>
      </w:r>
      <w:r w:rsidR="00DC2226">
        <w:rPr>
          <w:rFonts w:ascii="Times New Roman" w:eastAsia="Calibri" w:hAnsi="Times New Roman" w:cs="Times New Roman"/>
          <w:sz w:val="28"/>
          <w:szCs w:val="28"/>
          <w:lang w:eastAsia="ru-RU"/>
        </w:rPr>
        <w:t>ости методических рекомендаций  и</w:t>
      </w: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модели социального партнерства в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работе с предприятиями агропромышленного комплекса</w:t>
      </w:r>
      <w:r w:rsid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 региона с профильными </w:t>
      </w:r>
      <w:proofErr w:type="spellStart"/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>агроклассами</w:t>
      </w:r>
      <w:proofErr w:type="spellEnd"/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группами</w:t>
      </w: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описания комплекса форм, методов, а возможно и кластерного подхода, в реализации поставленных задач. </w:t>
      </w:r>
    </w:p>
    <w:p w:rsidR="00A0754E" w:rsidRPr="00A0754E" w:rsidRDefault="00F16A5F" w:rsidP="00A0754E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Практическая значимость работы – </w:t>
      </w:r>
      <w:r w:rsidR="00A0754E"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внедрение и апробация результатов исследования. М</w:t>
      </w:r>
      <w:r w:rsidR="00DC2226">
        <w:rPr>
          <w:rFonts w:ascii="Times New Roman" w:eastAsia="Calibri" w:hAnsi="Times New Roman" w:cs="Times New Roman"/>
          <w:sz w:val="28"/>
          <w:szCs w:val="28"/>
          <w:lang w:eastAsia="ru-RU"/>
        </w:rPr>
        <w:t>етодические рекомендации и м</w:t>
      </w:r>
      <w:r w:rsidR="00A0754E"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одель социального партнерства в </w:t>
      </w:r>
      <w:proofErr w:type="spellStart"/>
      <w:r w:rsidR="00A0754E"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="00A0754E"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работе с предприятиями агропромышленного комплекса</w:t>
      </w:r>
      <w:r w:rsid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A0754E"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 региона с профильными </w:t>
      </w:r>
      <w:proofErr w:type="spellStart"/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>агроклассами</w:t>
      </w:r>
      <w:proofErr w:type="spellEnd"/>
      <w:r w:rsidR="00DC2226" w:rsidRPr="00DC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группами </w:t>
      </w:r>
      <w:r w:rsidR="00A0754E"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>может быть использована в практической деятельности образовательных организаций и предприятий региона.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DC2226"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пределение организационно-педагогических условий деятельности группы сельскохозяйственного направления </w:t>
      </w:r>
      <w:proofErr w:type="spellStart"/>
      <w:r w:rsidR="00DC2226"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ЮнАгро</w:t>
      </w:r>
      <w:proofErr w:type="spellEnd"/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DC2226" w:rsidRPr="00DC2226" w:rsidRDefault="00DC2226" w:rsidP="00DC2226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</w:t>
      </w:r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пределение организационно-педагогических условий деятельности группы сельскохозяйственного направления </w:t>
      </w:r>
      <w:proofErr w:type="spellStart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ЮнАгро</w:t>
      </w:r>
      <w:proofErr w:type="spellEnd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2226" w:rsidRPr="00DC2226" w:rsidRDefault="00DC2226" w:rsidP="00DC2226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модели социального партнерства в </w:t>
      </w:r>
      <w:proofErr w:type="spellStart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предприятиями агропромышленного комплекса и ОО региона с профильными </w:t>
      </w:r>
      <w:proofErr w:type="spellStart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агроклассами</w:t>
      </w:r>
      <w:proofErr w:type="spellEnd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группами; </w:t>
      </w:r>
    </w:p>
    <w:p w:rsidR="00DC2226" w:rsidRPr="00DC2226" w:rsidRDefault="00DC2226" w:rsidP="00DC2226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комплекса методических материалов по реализации организационно-педагогических условий деятельности группы сельскохозяйственного направления </w:t>
      </w:r>
      <w:proofErr w:type="spellStart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ЮнАгро</w:t>
      </w:r>
      <w:proofErr w:type="spellEnd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C2226" w:rsidRDefault="00DC2226" w:rsidP="00DC2226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трансляция практического опыта деятельности группы сельскохозяйственного направления </w:t>
      </w:r>
      <w:proofErr w:type="spellStart"/>
      <w:r w:rsidRP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ЮнАгро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754E" w:rsidRPr="00A0754E" w:rsidRDefault="00A0754E" w:rsidP="00A0754E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5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DC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данного проекта 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члены-партнеры выполняют общую миссию, </w:t>
      </w:r>
      <w:proofErr w:type="gramStart"/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реализуя задачи профориентации и осуществляют различные направления</w:t>
      </w:r>
      <w:proofErr w:type="gramEnd"/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деятельности: разрабатывают совместно дополнительные программы и планы, реализуют проекты, организуют мониторинг их качества. </w:t>
      </w:r>
    </w:p>
    <w:p w:rsidR="00A0754E" w:rsidRPr="00A0754E" w:rsidRDefault="00A0754E" w:rsidP="00A0754E">
      <w:pPr>
        <w:tabs>
          <w:tab w:val="left" w:pos="2895"/>
        </w:tabs>
        <w:snapToGrid w:val="0"/>
        <w:spacing w:after="0" w:line="240" w:lineRule="auto"/>
        <w:ind w:left="-426" w:firstLine="426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A0754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2. Исходные теоретические положения</w:t>
      </w:r>
    </w:p>
    <w:p w:rsidR="00A0754E" w:rsidRPr="00A0754E" w:rsidRDefault="00A0754E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>В ходе проектирования данной модели социального партнерства</w:t>
      </w:r>
      <w:r w:rsidRPr="00A0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при реализации задач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работы были рассмотрены различные существующие модели в сфере образования, изучены современные исследования общих вопросов взаимодействия и перспектив их развития (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П.Зибер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М.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Кастельс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Н.Ф.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Радионова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Л.В.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Сморгунов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и др.). </w:t>
      </w:r>
    </w:p>
    <w:p w:rsidR="00A0754E" w:rsidRPr="00A0754E" w:rsidRDefault="00A0754E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В разное время в своих научных трудах свое понимание решения вопросов социального партнерства выражали российские авторы И.И. Янжул, И.Х. Озеров, А.А. Микулин, В.И.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Усенин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И. Киселев, М.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Машенский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>, Б.Н. Жарков, И.Я. Киселев, А.С. Пашков, А.В. Соловьев, С.А. Иванов, В.М. Лебедев, В.А. Васильев, В.А. Михеев.</w:t>
      </w:r>
    </w:p>
    <w:p w:rsidR="00A0754E" w:rsidRPr="00A0754E" w:rsidRDefault="00A0754E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Значительный вклад в разработку теоретических основ формирования соответствующих трудовых балансов с учетом потребностей работодателей внесли такие известные учёные как A.B.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Дружкин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Н.К.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Долгушкин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С.Н.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Лысенкова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В.А.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Мелехин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Н.М. Светлов, А.Б.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Соскиев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В.А.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Шабунина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A0754E" w:rsidRPr="00A0754E" w:rsidRDefault="00A0754E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Значительный интерес в обосновании концепции профориентации и ее элементов представляют работы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Е.М.Павлютенкова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А.Я.Кибанова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Ю.Г.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Одегова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Н.С.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Пряжникова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Н.Н. Чистякова, С.Н. Чистяковой и др. В трудах П.Р.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Атутова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С.Я.Батышева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С.М. Калашникова, К.А. Ивановича,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Ю.В.Долженковой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М.И.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Махмутова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М.Н.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Скаткина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и других проанализированы основы профориентации с позиций соединения обучения с производственным трудом. </w:t>
      </w:r>
    </w:p>
    <w:p w:rsidR="00A0754E" w:rsidRPr="00A0754E" w:rsidRDefault="00A0754E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Организационно-экономические основы управления профориентацией нашли отражение в исследованиях М.А. Алиева, Н.Н. Захарова, А.Н. Решетникова, Э.Р.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Саруханова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, С.И. Сотниковой, М.Х. </w:t>
      </w:r>
      <w:proofErr w:type="spellStart"/>
      <w:r w:rsidRPr="00A0754E">
        <w:rPr>
          <w:rFonts w:ascii="Times New Roman" w:eastAsia="Calibri" w:hAnsi="Times New Roman" w:cs="Times New Roman"/>
          <w:sz w:val="28"/>
          <w:szCs w:val="28"/>
        </w:rPr>
        <w:t>Хайбулаева</w:t>
      </w:r>
      <w:proofErr w:type="spellEnd"/>
      <w:r w:rsidRPr="00A0754E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A0754E" w:rsidRPr="00A0754E" w:rsidRDefault="00DC2226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 построения данного проекта </w:t>
      </w:r>
      <w:r w:rsidR="00A0754E" w:rsidRPr="00A0754E">
        <w:rPr>
          <w:rFonts w:ascii="Times New Roman" w:eastAsia="Calibri" w:hAnsi="Times New Roman" w:cs="Times New Roman"/>
          <w:sz w:val="28"/>
          <w:szCs w:val="28"/>
        </w:rPr>
        <w:t>– создание действенного механизма организации деятельности на основе взаимовыгодных связей между сетевыми и социальными партнерами, регламентированных нормативно-</w:t>
      </w:r>
      <w:r w:rsidR="00A0754E" w:rsidRPr="00A0754E">
        <w:rPr>
          <w:rFonts w:ascii="Times New Roman" w:eastAsia="Calibri" w:hAnsi="Times New Roman" w:cs="Times New Roman"/>
          <w:sz w:val="28"/>
          <w:szCs w:val="28"/>
        </w:rPr>
        <w:lastRenderedPageBreak/>
        <w:t>правовыми документами, договорами о сотрудничестве в рамках обмена ресурсами и решения задач инновационной площадки.</w:t>
      </w:r>
    </w:p>
    <w:p w:rsidR="00A0754E" w:rsidRPr="00A0754E" w:rsidRDefault="00A0754E" w:rsidP="00A0754E">
      <w:p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DC2226" w:rsidRDefault="00DC2226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Предполагаемые организационно-педагогические условия</w:t>
      </w:r>
      <w:r w:rsidRPr="00DC22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деятельности группы сельскохозяйственного направления </w:t>
      </w:r>
      <w:proofErr w:type="spellStart"/>
      <w:r w:rsidRPr="00DC2226">
        <w:rPr>
          <w:rFonts w:ascii="Times New Roman" w:eastAsia="Times New Roman" w:hAnsi="Times New Roman" w:cs="Times New Roman"/>
          <w:b/>
          <w:bCs/>
          <w:sz w:val="28"/>
          <w:szCs w:val="28"/>
        </w:rPr>
        <w:t>ЮнАгро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  <w:u w:val="single"/>
        </w:rPr>
        <w:t>кадровые ресурсы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– высококвалифицированные педагоги и специалисты, владеющие современными технологиями </w:t>
      </w:r>
      <w:proofErr w:type="spellStart"/>
      <w:r w:rsidR="00DC2226">
        <w:rPr>
          <w:rFonts w:ascii="Times New Roman" w:eastAsia="Times New Roman" w:hAnsi="Times New Roman" w:cs="Times New Roman"/>
          <w:sz w:val="28"/>
          <w:szCs w:val="28"/>
        </w:rPr>
        <w:t>агро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proofErr w:type="spellEnd"/>
      <w:r w:rsidRPr="00A0754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информационные ресурсы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– информация о новейших образовательных технологиях и тенденциях в подготовке кадров</w:t>
      </w:r>
      <w:r w:rsidR="00DC2226">
        <w:rPr>
          <w:rFonts w:ascii="Times New Roman" w:eastAsia="Times New Roman" w:hAnsi="Times New Roman" w:cs="Times New Roman"/>
          <w:sz w:val="28"/>
          <w:szCs w:val="28"/>
        </w:rPr>
        <w:t xml:space="preserve"> для агропромышленного сектора экономики региона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  <w:u w:val="single"/>
        </w:rPr>
        <w:t>материально-технические ресурсы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– учебные кабинеты, оборудование, пространственно-образовательная среда, в том числе у социальных партнеров, используемые в образовательных целях; 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  <w:u w:val="single"/>
        </w:rPr>
        <w:t>учебно-методические ресурсы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– основные и дополнительные образовательные программы, методические материалы, </w:t>
      </w:r>
      <w:r w:rsidR="00DC2226">
        <w:rPr>
          <w:rFonts w:ascii="Times New Roman" w:eastAsia="Times New Roman" w:hAnsi="Times New Roman" w:cs="Times New Roman"/>
          <w:sz w:val="28"/>
          <w:szCs w:val="28"/>
        </w:rPr>
        <w:t>учебно-дидактический инструментарий, контрольно-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оценочные средства для оценки уровня освоения профессиональных компетенций и др.; </w:t>
      </w:r>
    </w:p>
    <w:p w:rsid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4E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социальные ресурсы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 xml:space="preserve"> – партнерский опыт с предприятиями и организациями реального </w:t>
      </w:r>
      <w:r w:rsidR="00391FE0" w:rsidRPr="00391FE0">
        <w:rPr>
          <w:rFonts w:ascii="Times New Roman" w:eastAsia="Times New Roman" w:hAnsi="Times New Roman" w:cs="Times New Roman"/>
          <w:sz w:val="28"/>
          <w:szCs w:val="28"/>
        </w:rPr>
        <w:t xml:space="preserve">агропромышленного </w:t>
      </w:r>
      <w:r w:rsidRPr="00A0754E">
        <w:rPr>
          <w:rFonts w:ascii="Times New Roman" w:eastAsia="Times New Roman" w:hAnsi="Times New Roman" w:cs="Times New Roman"/>
          <w:sz w:val="28"/>
          <w:szCs w:val="28"/>
        </w:rPr>
        <w:t>сектора экономики, с профессионально-педагогическим сообществом, с общественными объединениями.</w:t>
      </w:r>
    </w:p>
    <w:p w:rsid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54E" w:rsidRPr="00A0754E" w:rsidRDefault="00A0754E" w:rsidP="00A0754E">
      <w:pPr>
        <w:tabs>
          <w:tab w:val="left" w:pos="1418"/>
        </w:tabs>
        <w:snapToGrid w:val="0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A0754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3. Этапы, содержание и методы деятельности</w:t>
      </w:r>
    </w:p>
    <w:p w:rsidR="00A0754E" w:rsidRPr="00A0754E" w:rsidRDefault="00A0754E" w:rsidP="00A0754E">
      <w:pPr>
        <w:widowControl w:val="0"/>
        <w:autoSpaceDE w:val="0"/>
        <w:autoSpaceDN w:val="0"/>
        <w:spacing w:after="0" w:line="240" w:lineRule="auto"/>
        <w:ind w:left="142" w:right="104" w:firstLine="426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2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47"/>
        <w:gridCol w:w="2523"/>
        <w:gridCol w:w="1947"/>
        <w:gridCol w:w="2057"/>
        <w:gridCol w:w="1950"/>
      </w:tblGrid>
      <w:tr w:rsidR="00B9783D" w:rsidRPr="00B9783D" w:rsidTr="008A0435"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83D" w:rsidRPr="00B9783D" w:rsidRDefault="00B9783D" w:rsidP="00B9783D">
            <w:pPr>
              <w:rPr>
                <w:rFonts w:ascii="Times New Roman" w:hAnsi="Times New Roman" w:cs="Times New Roman"/>
                <w:color w:val="000000"/>
              </w:rPr>
            </w:pPr>
            <w:r w:rsidRPr="00B9783D">
              <w:rPr>
                <w:rFonts w:ascii="Times New Roman" w:hAnsi="Times New Roman" w:cs="Times New Roman"/>
                <w:b/>
                <w:bCs/>
                <w:color w:val="000000"/>
              </w:rPr>
              <w:t>Этапы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83D" w:rsidRPr="00B9783D" w:rsidRDefault="00B9783D" w:rsidP="00B9783D">
            <w:pPr>
              <w:rPr>
                <w:rFonts w:ascii="Times New Roman" w:hAnsi="Times New Roman" w:cs="Times New Roman"/>
                <w:color w:val="000000"/>
              </w:rPr>
            </w:pPr>
            <w:r w:rsidRPr="00B9783D">
              <w:rPr>
                <w:rFonts w:ascii="Times New Roman" w:hAnsi="Times New Roman" w:cs="Times New Roman"/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83D">
              <w:rPr>
                <w:rFonts w:ascii="Times New Roman" w:hAnsi="Times New Roman" w:cs="Times New Roman"/>
                <w:b/>
                <w:bCs/>
                <w:color w:val="000000"/>
              </w:rPr>
              <w:t>Методы</w:t>
            </w:r>
          </w:p>
        </w:tc>
        <w:tc>
          <w:tcPr>
            <w:tcW w:w="2057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b/>
                <w:iCs/>
                <w:color w:val="000000"/>
              </w:rPr>
              <w:t>Прогнозируемые результаты</w:t>
            </w:r>
          </w:p>
        </w:tc>
        <w:tc>
          <w:tcPr>
            <w:tcW w:w="1950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b/>
                <w:iCs/>
                <w:color w:val="000000"/>
              </w:rPr>
              <w:t>Целевые индикаторы и средства контроля</w:t>
            </w:r>
          </w:p>
        </w:tc>
      </w:tr>
      <w:tr w:rsidR="00B9783D" w:rsidRPr="00B9783D" w:rsidTr="008A043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1 этап  </w:t>
            </w:r>
            <w:proofErr w:type="spellStart"/>
            <w:proofErr w:type="gramStart"/>
            <w:r w:rsidRPr="00B9783D">
              <w:rPr>
                <w:rFonts w:ascii="Times New Roman" w:hAnsi="Times New Roman" w:cs="Times New Roman"/>
              </w:rPr>
              <w:t>подготови</w:t>
            </w:r>
            <w:proofErr w:type="spellEnd"/>
            <w:r w:rsidRPr="00B9783D">
              <w:rPr>
                <w:rFonts w:ascii="Times New Roman" w:hAnsi="Times New Roman" w:cs="Times New Roman"/>
              </w:rPr>
              <w:t>-тельный</w:t>
            </w:r>
            <w:proofErr w:type="gramEnd"/>
            <w:r w:rsidRPr="00B9783D">
              <w:rPr>
                <w:rFonts w:ascii="Times New Roman" w:hAnsi="Times New Roman" w:cs="Times New Roman"/>
              </w:rPr>
              <w:t xml:space="preserve"> </w:t>
            </w:r>
          </w:p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(сентябрь-май </w:t>
            </w:r>
          </w:p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2025-2026 </w:t>
            </w:r>
            <w:proofErr w:type="spellStart"/>
            <w:r w:rsidRPr="00B9783D">
              <w:rPr>
                <w:rFonts w:ascii="Times New Roman" w:hAnsi="Times New Roman" w:cs="Times New Roman"/>
              </w:rPr>
              <w:t>уч.года</w:t>
            </w:r>
            <w:proofErr w:type="spellEnd"/>
            <w:r w:rsidRPr="00B978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783D" w:rsidRPr="00B9783D" w:rsidRDefault="00B9783D" w:rsidP="00B9783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Изучение и анализ научно-исследовательских, программно-методических и документальных источников по проблеме.</w:t>
            </w:r>
          </w:p>
          <w:p w:rsidR="00B9783D" w:rsidRPr="00B9783D" w:rsidRDefault="00B9783D" w:rsidP="00B9783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Определение цели и задач и методов инновационной работы.</w:t>
            </w:r>
          </w:p>
          <w:p w:rsidR="00B9783D" w:rsidRPr="00B9783D" w:rsidRDefault="00B9783D" w:rsidP="00B9783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 Разработка критериев оценки ожидаемых результатов.</w:t>
            </w:r>
          </w:p>
          <w:p w:rsidR="00B9783D" w:rsidRPr="00B9783D" w:rsidRDefault="00B9783D" w:rsidP="00B9783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Изучение, обобщение и распространение опыта, в области </w:t>
            </w:r>
            <w:proofErr w:type="spellStart"/>
            <w:r w:rsidRPr="00B9783D">
              <w:rPr>
                <w:rFonts w:ascii="Times New Roman" w:hAnsi="Times New Roman" w:cs="Times New Roman"/>
              </w:rPr>
              <w:t>профориентацион</w:t>
            </w:r>
            <w:proofErr w:type="spellEnd"/>
            <w:r w:rsidRPr="00B9783D">
              <w:rPr>
                <w:rFonts w:ascii="Times New Roman" w:hAnsi="Times New Roman" w:cs="Times New Roman"/>
              </w:rPr>
              <w:t xml:space="preserve">-ной </w:t>
            </w:r>
            <w:r w:rsidRPr="00B9783D">
              <w:rPr>
                <w:rFonts w:ascii="Times New Roman" w:hAnsi="Times New Roman" w:cs="Times New Roman"/>
              </w:rPr>
              <w:lastRenderedPageBreak/>
              <w:t>деятельности.</w:t>
            </w:r>
          </w:p>
          <w:p w:rsidR="00B9783D" w:rsidRPr="00B9783D" w:rsidRDefault="00B9783D" w:rsidP="00B9783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Разработка программы деятельности инновационной площадки. </w:t>
            </w:r>
          </w:p>
          <w:p w:rsidR="00B9783D" w:rsidRPr="00B9783D" w:rsidRDefault="00B9783D" w:rsidP="00B9783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Расширение круга социального партнерства (заключение договоров о </w:t>
            </w:r>
            <w:proofErr w:type="spellStart"/>
            <w:r w:rsidRPr="00B9783D">
              <w:rPr>
                <w:rFonts w:ascii="Times New Roman" w:hAnsi="Times New Roman" w:cs="Times New Roman"/>
              </w:rPr>
              <w:t>соцпартнерстве</w:t>
            </w:r>
            <w:proofErr w:type="spellEnd"/>
            <w:r w:rsidRPr="00B9783D">
              <w:rPr>
                <w:rFonts w:ascii="Times New Roman" w:hAnsi="Times New Roman" w:cs="Times New Roman"/>
              </w:rPr>
              <w:t>).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 Разработка комплекса мероприятий по реализации программы социального партнерства.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 Оценка наличия необходимого оснащения для реализации программы.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    Проведение первичного мониторинга организации </w:t>
            </w:r>
            <w:proofErr w:type="spellStart"/>
            <w:r w:rsidRPr="00B9783D">
              <w:rPr>
                <w:rFonts w:ascii="Times New Roman" w:hAnsi="Times New Roman" w:cs="Times New Roman"/>
              </w:rPr>
              <w:t>профориента</w:t>
            </w:r>
            <w:r w:rsidR="008A0435">
              <w:rPr>
                <w:rFonts w:ascii="Times New Roman" w:hAnsi="Times New Roman" w:cs="Times New Roman"/>
              </w:rPr>
              <w:t>цион</w:t>
            </w:r>
            <w:r w:rsidRPr="00B9783D">
              <w:rPr>
                <w:rFonts w:ascii="Times New Roman" w:hAnsi="Times New Roman" w:cs="Times New Roman"/>
              </w:rPr>
              <w:t>ной</w:t>
            </w:r>
            <w:proofErr w:type="spellEnd"/>
            <w:r w:rsidRPr="00B9783D">
              <w:rPr>
                <w:rFonts w:ascii="Times New Roman" w:hAnsi="Times New Roman" w:cs="Times New Roman"/>
              </w:rPr>
              <w:t xml:space="preserve"> деятельности.</w:t>
            </w:r>
          </w:p>
          <w:p w:rsidR="00B9783D" w:rsidRPr="00B9783D" w:rsidRDefault="008A0435" w:rsidP="00B9783D">
            <w:pPr>
              <w:shd w:val="clear" w:color="auto" w:fill="FFFFFF"/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Анализ и </w:t>
            </w:r>
            <w:r w:rsidR="00B9783D" w:rsidRPr="00B9783D">
              <w:rPr>
                <w:rFonts w:ascii="Times New Roman" w:hAnsi="Times New Roman" w:cs="Times New Roman"/>
              </w:rPr>
              <w:t>обобщение полученных данных.</w:t>
            </w:r>
          </w:p>
        </w:tc>
        <w:tc>
          <w:tcPr>
            <w:tcW w:w="1947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Анализ литературы 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по теме;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систематизация опыта 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д-</w:t>
            </w:r>
            <w:proofErr w:type="spell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ти</w:t>
            </w:r>
            <w:proofErr w:type="spellEnd"/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 по организации </w:t>
            </w:r>
            <w:proofErr w:type="spellStart"/>
            <w:proofErr w:type="gram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профориен-тации</w:t>
            </w:r>
            <w:proofErr w:type="spellEnd"/>
            <w:proofErr w:type="gramEnd"/>
            <w:r w:rsidRPr="00B9783D">
              <w:rPr>
                <w:rFonts w:ascii="Times New Roman" w:hAnsi="Times New Roman" w:cs="Times New Roman"/>
                <w:iCs/>
                <w:color w:val="000000"/>
              </w:rPr>
              <w:t>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встречи с социальными партнерами,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ВКС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2057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Нормативно-правовая база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организация образовательного процесса;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кадровые, методические, материально-технические, информационные ресурсы;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использование в практике работы педагогами проектного метода, </w:t>
            </w:r>
            <w:proofErr w:type="gram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исследователь-</w:t>
            </w:r>
            <w:proofErr w:type="spell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ских</w:t>
            </w:r>
            <w:proofErr w:type="spellEnd"/>
            <w:proofErr w:type="gramEnd"/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 работ, нестандартных форм обучения и воспитания, </w:t>
            </w: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>цифровых технологий;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участие в конкурсах, смотрах, соревнованиях, конференциях, семинарах, слётах, выставках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 и т.д.,  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выступление на школьных и районных праздниках,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наличие призеров и победителей;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проведение  тематических мероприятий; реализация совместных проектов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950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>Программа ИП,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приказы,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информационная справка о состоянии профориентации,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создание базы запроса работодателей</w:t>
            </w:r>
          </w:p>
        </w:tc>
      </w:tr>
      <w:tr w:rsidR="00B9783D" w:rsidRPr="00B9783D" w:rsidTr="008A043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lastRenderedPageBreak/>
              <w:t xml:space="preserve">2 этап </w:t>
            </w:r>
          </w:p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основной  </w:t>
            </w:r>
          </w:p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(2026-2027 </w:t>
            </w:r>
            <w:proofErr w:type="spellStart"/>
            <w:r w:rsidRPr="00B9783D">
              <w:rPr>
                <w:rFonts w:ascii="Times New Roman" w:hAnsi="Times New Roman" w:cs="Times New Roman"/>
              </w:rPr>
              <w:t>г.г</w:t>
            </w:r>
            <w:proofErr w:type="spellEnd"/>
            <w:r w:rsidRPr="00B9783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Создание модели социального партнерства в </w:t>
            </w:r>
            <w:proofErr w:type="spellStart"/>
            <w:r w:rsidRPr="00B9783D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B9783D">
              <w:rPr>
                <w:rFonts w:ascii="Times New Roman" w:hAnsi="Times New Roman" w:cs="Times New Roman"/>
              </w:rPr>
              <w:t xml:space="preserve"> работе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с предприятиями агропромышленного комплекса</w:t>
            </w:r>
            <w:r w:rsidR="008A0435">
              <w:rPr>
                <w:rFonts w:ascii="Times New Roman" w:hAnsi="Times New Roman" w:cs="Times New Roman"/>
              </w:rPr>
              <w:t xml:space="preserve"> и ОО региона с </w:t>
            </w:r>
            <w:r w:rsidR="008A0435" w:rsidRPr="008A0435">
              <w:rPr>
                <w:rFonts w:ascii="Times New Roman" w:hAnsi="Times New Roman" w:cs="Times New Roman"/>
              </w:rPr>
              <w:t xml:space="preserve">профильными </w:t>
            </w:r>
            <w:proofErr w:type="spellStart"/>
            <w:r w:rsidR="008A0435" w:rsidRPr="008A0435">
              <w:rPr>
                <w:rFonts w:ascii="Times New Roman" w:hAnsi="Times New Roman" w:cs="Times New Roman"/>
              </w:rPr>
              <w:t>агроклассами</w:t>
            </w:r>
            <w:proofErr w:type="spellEnd"/>
            <w:r w:rsidR="008A0435" w:rsidRPr="008A0435">
              <w:rPr>
                <w:rFonts w:ascii="Times New Roman" w:hAnsi="Times New Roman" w:cs="Times New Roman"/>
              </w:rPr>
              <w:t xml:space="preserve"> и группами</w:t>
            </w:r>
            <w:r w:rsidRPr="00B9783D">
              <w:rPr>
                <w:rFonts w:ascii="Times New Roman" w:hAnsi="Times New Roman" w:cs="Times New Roman"/>
              </w:rPr>
              <w:t>.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Апробация форм и методов модели социального партнерства при реализации задач </w:t>
            </w:r>
            <w:proofErr w:type="spellStart"/>
            <w:r w:rsidRPr="00B9783D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B9783D">
              <w:rPr>
                <w:rFonts w:ascii="Times New Roman" w:hAnsi="Times New Roman" w:cs="Times New Roman"/>
              </w:rPr>
              <w:t xml:space="preserve"> работы  с </w:t>
            </w:r>
            <w:r w:rsidRPr="00B9783D">
              <w:rPr>
                <w:rFonts w:ascii="Times New Roman" w:hAnsi="Times New Roman" w:cs="Times New Roman"/>
              </w:rPr>
              <w:lastRenderedPageBreak/>
              <w:t>предприятиями агропромышленного комплекса</w:t>
            </w:r>
            <w:r w:rsidR="008A0435">
              <w:t xml:space="preserve"> </w:t>
            </w:r>
            <w:r w:rsidR="008A0435" w:rsidRPr="008A0435">
              <w:rPr>
                <w:rFonts w:ascii="Times New Roman" w:hAnsi="Times New Roman" w:cs="Times New Roman"/>
              </w:rPr>
              <w:t xml:space="preserve">и ОО региона с профильными </w:t>
            </w:r>
            <w:proofErr w:type="spellStart"/>
            <w:r w:rsidR="008A0435" w:rsidRPr="008A0435">
              <w:rPr>
                <w:rFonts w:ascii="Times New Roman" w:hAnsi="Times New Roman" w:cs="Times New Roman"/>
              </w:rPr>
              <w:t>агроклассами</w:t>
            </w:r>
            <w:proofErr w:type="spellEnd"/>
            <w:r w:rsidR="008A0435" w:rsidRPr="008A0435">
              <w:rPr>
                <w:rFonts w:ascii="Times New Roman" w:hAnsi="Times New Roman" w:cs="Times New Roman"/>
              </w:rPr>
              <w:t xml:space="preserve"> и группами</w:t>
            </w:r>
            <w:r w:rsidR="008A0435">
              <w:rPr>
                <w:rFonts w:ascii="Times New Roman" w:hAnsi="Times New Roman" w:cs="Times New Roman"/>
              </w:rPr>
              <w:t>.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и апробация программ </w:t>
            </w:r>
            <w:proofErr w:type="gramStart"/>
            <w:r w:rsidR="00C43998">
              <w:rPr>
                <w:rFonts w:ascii="Times New Roman" w:hAnsi="Times New Roman" w:cs="Times New Roman"/>
              </w:rPr>
              <w:t>ДО</w:t>
            </w:r>
            <w:proofErr w:type="gramEnd"/>
            <w:r w:rsidR="00C439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43998">
              <w:rPr>
                <w:rFonts w:ascii="Times New Roman" w:hAnsi="Times New Roman" w:cs="Times New Roman"/>
              </w:rPr>
              <w:t>по</w:t>
            </w:r>
            <w:proofErr w:type="gramEnd"/>
            <w:r w:rsidR="00C43998">
              <w:rPr>
                <w:rFonts w:ascii="Times New Roman" w:hAnsi="Times New Roman" w:cs="Times New Roman"/>
              </w:rPr>
              <w:t xml:space="preserve"> ранней профориентации в деятельности группы с/х направления, </w:t>
            </w:r>
            <w:proofErr w:type="spellStart"/>
            <w:r w:rsidR="00C43998">
              <w:rPr>
                <w:rFonts w:ascii="Times New Roman" w:hAnsi="Times New Roman" w:cs="Times New Roman"/>
              </w:rPr>
              <w:t>ЮнАгро</w:t>
            </w:r>
            <w:proofErr w:type="spellEnd"/>
            <w:r w:rsidR="00C43998">
              <w:rPr>
                <w:rFonts w:ascii="Times New Roman" w:hAnsi="Times New Roman" w:cs="Times New Roman"/>
              </w:rPr>
              <w:t>.</w:t>
            </w:r>
          </w:p>
          <w:p w:rsidR="00B9783D" w:rsidRPr="00B9783D" w:rsidRDefault="00B9783D" w:rsidP="00B9783D">
            <w:pPr>
              <w:jc w:val="both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Проведение регионального семинара.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Определение ресурсов для создания кластера участников социального партнерства.</w:t>
            </w:r>
          </w:p>
          <w:p w:rsidR="00B9783D" w:rsidRPr="00B9783D" w:rsidRDefault="00B9783D" w:rsidP="00B9783D">
            <w:pPr>
              <w:jc w:val="both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Проведение мониторинговых исследований </w:t>
            </w:r>
          </w:p>
          <w:p w:rsidR="00B9783D" w:rsidRPr="00B9783D" w:rsidRDefault="00B9783D" w:rsidP="00B9783D">
            <w:pPr>
              <w:jc w:val="both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B9783D" w:rsidRPr="00B9783D" w:rsidRDefault="00B9783D" w:rsidP="00B9783D">
            <w:pPr>
              <w:jc w:val="both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с программой ИП.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Анализ результатов инновационной деятельности, коррекция программно-методических </w:t>
            </w:r>
            <w:r w:rsidR="00C43998">
              <w:rPr>
                <w:rFonts w:ascii="Times New Roman" w:hAnsi="Times New Roman" w:cs="Times New Roman"/>
              </w:rPr>
              <w:t xml:space="preserve">и учебно-дидактических </w:t>
            </w:r>
            <w:r w:rsidRPr="00B9783D">
              <w:rPr>
                <w:rFonts w:ascii="Times New Roman" w:hAnsi="Times New Roman" w:cs="Times New Roman"/>
              </w:rPr>
              <w:t>материалов.</w:t>
            </w:r>
          </w:p>
        </w:tc>
        <w:tc>
          <w:tcPr>
            <w:tcW w:w="1947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>Практические методы.</w:t>
            </w:r>
          </w:p>
          <w:p w:rsidR="00B9783D" w:rsidRPr="00B9783D" w:rsidRDefault="00B9783D" w:rsidP="00B9783D">
            <w:pPr>
              <w:jc w:val="center"/>
              <w:rPr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Анализ результатов деятельности</w:t>
            </w:r>
          </w:p>
        </w:tc>
        <w:tc>
          <w:tcPr>
            <w:tcW w:w="2057" w:type="dxa"/>
            <w:vAlign w:val="center"/>
          </w:tcPr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Апробация модели;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реализация задач профориентации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с предприятиями агропромышленного комплекса;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совместные  проекты;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участие в тематических конкурсах, смотрах, соревнованиях, выставках и т.д.;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методическая разработка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реализация совместных </w:t>
            </w:r>
            <w:r w:rsidRPr="00B9783D">
              <w:rPr>
                <w:rFonts w:ascii="Times New Roman" w:hAnsi="Times New Roman" w:cs="Times New Roman"/>
              </w:rPr>
              <w:lastRenderedPageBreak/>
              <w:t xml:space="preserve">проектов;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дипломы участников, призеров и победителей;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развитие творческих и интеллектуальных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способностей обучающихся;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участие в тематических семинарах;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модель социального партнерства в </w:t>
            </w:r>
            <w:proofErr w:type="spellStart"/>
            <w:r w:rsidRPr="00B9783D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B9783D">
              <w:rPr>
                <w:rFonts w:ascii="Times New Roman" w:hAnsi="Times New Roman" w:cs="Times New Roman"/>
              </w:rPr>
              <w:t xml:space="preserve"> работе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с предприятиями агропромышленного комплекса</w:t>
            </w:r>
          </w:p>
          <w:p w:rsidR="00B9783D" w:rsidRPr="00B9783D" w:rsidRDefault="00B9783D" w:rsidP="00B9783D"/>
        </w:tc>
        <w:tc>
          <w:tcPr>
            <w:tcW w:w="1950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>Анализ-справка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о состоянии </w:t>
            </w:r>
            <w:proofErr w:type="spell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профоорентици-онной</w:t>
            </w:r>
            <w:proofErr w:type="spellEnd"/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 д-</w:t>
            </w:r>
            <w:proofErr w:type="spell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ти</w:t>
            </w:r>
            <w:proofErr w:type="spellEnd"/>
            <w:r w:rsidRPr="00B9783D">
              <w:rPr>
                <w:rFonts w:ascii="Times New Roman" w:hAnsi="Times New Roman" w:cs="Times New Roman"/>
                <w:iCs/>
                <w:color w:val="000000"/>
              </w:rPr>
              <w:t>,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публикации в СМИ 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и социальных сетях;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протоколы совместных с </w:t>
            </w:r>
            <w:proofErr w:type="spellStart"/>
            <w:r w:rsidRPr="00B9783D">
              <w:rPr>
                <w:rFonts w:ascii="Times New Roman" w:hAnsi="Times New Roman" w:cs="Times New Roman"/>
                <w:iCs/>
                <w:color w:val="000000"/>
              </w:rPr>
              <w:t>соцпартнерами</w:t>
            </w:r>
            <w:proofErr w:type="spellEnd"/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 решений;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программа работы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лагеря труда и отдыха;</w:t>
            </w:r>
          </w:p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 xml:space="preserve">  рекомендации для родителей</w:t>
            </w:r>
          </w:p>
          <w:p w:rsidR="00B9783D" w:rsidRPr="00B9783D" w:rsidRDefault="00B9783D" w:rsidP="00B9783D">
            <w:pPr>
              <w:jc w:val="center"/>
              <w:rPr>
                <w:iCs/>
                <w:color w:val="000000"/>
              </w:rPr>
            </w:pPr>
          </w:p>
        </w:tc>
      </w:tr>
      <w:tr w:rsidR="00B9783D" w:rsidRPr="00B9783D" w:rsidTr="008A0435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lastRenderedPageBreak/>
              <w:t xml:space="preserve">3 этап </w:t>
            </w:r>
          </w:p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обобщающий </w:t>
            </w:r>
          </w:p>
          <w:p w:rsidR="00B9783D" w:rsidRPr="00B9783D" w:rsidRDefault="00B9783D" w:rsidP="00B9783D">
            <w:pPr>
              <w:shd w:val="clear" w:color="auto" w:fill="FFFFFF"/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(2028 г.)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Участие в научно-практических семинарах по обобщению опыта 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д-</w:t>
            </w:r>
            <w:proofErr w:type="spellStart"/>
            <w:r w:rsidRPr="00B9783D">
              <w:rPr>
                <w:rFonts w:ascii="Times New Roman" w:hAnsi="Times New Roman" w:cs="Times New Roman"/>
              </w:rPr>
              <w:t>ти</w:t>
            </w:r>
            <w:proofErr w:type="spellEnd"/>
            <w:r w:rsidRPr="00B9783D">
              <w:rPr>
                <w:rFonts w:ascii="Times New Roman" w:hAnsi="Times New Roman" w:cs="Times New Roman"/>
              </w:rPr>
              <w:t xml:space="preserve"> в рамках ИП.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snapToGrid w:val="0"/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Проведение итогового мониторинга и представление конечных результатов работы широкой общественности.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Коррекция программы деятельности ИП. 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lastRenderedPageBreak/>
              <w:t>Разработка перспективных  направлений дальнейшего развития проекта.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Отчёт о деятельности школы в статусе региональной инновационной площадки. </w:t>
            </w:r>
          </w:p>
          <w:p w:rsidR="00B9783D" w:rsidRPr="00B9783D" w:rsidRDefault="00B9783D" w:rsidP="00B9783D">
            <w:pPr>
              <w:shd w:val="clear" w:color="auto" w:fill="FFFFFF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Создание интеллектуальных продуктов по инновационной работе.</w:t>
            </w:r>
          </w:p>
        </w:tc>
        <w:tc>
          <w:tcPr>
            <w:tcW w:w="1947" w:type="dxa"/>
          </w:tcPr>
          <w:p w:rsidR="00B9783D" w:rsidRPr="00B9783D" w:rsidRDefault="00B9783D" w:rsidP="00B9783D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>Итоговый мониторинг результативности деятельности</w:t>
            </w:r>
          </w:p>
        </w:tc>
        <w:tc>
          <w:tcPr>
            <w:tcW w:w="2057" w:type="dxa"/>
            <w:vAlign w:val="center"/>
          </w:tcPr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Активизация творческих 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и интеллектуальных способностей обучающихся;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>профессиональное самоопределение старшеклассников;</w:t>
            </w:r>
          </w:p>
          <w:p w:rsidR="00B9783D" w:rsidRPr="00B9783D" w:rsidRDefault="00B9783D" w:rsidP="00B9783D">
            <w:pPr>
              <w:rPr>
                <w:rFonts w:ascii="Times New Roman" w:hAnsi="Times New Roman" w:cs="Times New Roman"/>
              </w:rPr>
            </w:pPr>
            <w:r w:rsidRPr="00B9783D">
              <w:rPr>
                <w:rFonts w:ascii="Times New Roman" w:hAnsi="Times New Roman" w:cs="Times New Roman"/>
              </w:rPr>
              <w:t xml:space="preserve">разработка и апробация инструментально-методического </w:t>
            </w:r>
            <w:r w:rsidRPr="00B9783D">
              <w:rPr>
                <w:rFonts w:ascii="Times New Roman" w:hAnsi="Times New Roman" w:cs="Times New Roman"/>
              </w:rPr>
              <w:lastRenderedPageBreak/>
              <w:t>сопровождения модели;</w:t>
            </w:r>
          </w:p>
          <w:p w:rsidR="00B9783D" w:rsidRPr="00B9783D" w:rsidRDefault="00B9783D" w:rsidP="00B9783D">
            <w:r w:rsidRPr="00B9783D">
              <w:rPr>
                <w:rFonts w:ascii="Times New Roman" w:hAnsi="Times New Roman" w:cs="Times New Roman"/>
              </w:rPr>
              <w:t>итоговый мониторинг результативности деятельности</w:t>
            </w:r>
          </w:p>
        </w:tc>
        <w:tc>
          <w:tcPr>
            <w:tcW w:w="1950" w:type="dxa"/>
          </w:tcPr>
          <w:p w:rsidR="00B9783D" w:rsidRPr="00B9783D" w:rsidRDefault="00B9783D" w:rsidP="00B9783D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lastRenderedPageBreak/>
              <w:t>Публикации,</w:t>
            </w:r>
          </w:p>
          <w:p w:rsidR="00B9783D" w:rsidRPr="00B9783D" w:rsidRDefault="00B9783D" w:rsidP="00B9783D">
            <w:pPr>
              <w:rPr>
                <w:iCs/>
                <w:color w:val="000000"/>
              </w:rPr>
            </w:pPr>
            <w:r w:rsidRPr="00B9783D">
              <w:rPr>
                <w:rFonts w:ascii="Times New Roman" w:hAnsi="Times New Roman" w:cs="Times New Roman"/>
                <w:iCs/>
                <w:color w:val="000000"/>
              </w:rPr>
              <w:t>методические рекомендации</w:t>
            </w:r>
          </w:p>
        </w:tc>
      </w:tr>
    </w:tbl>
    <w:p w:rsidR="00B9783D" w:rsidRPr="00B9783D" w:rsidRDefault="00B9783D" w:rsidP="00B9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356D82" w:rsidRPr="00356D82" w:rsidRDefault="00356D82" w:rsidP="00356D82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6D82">
        <w:rPr>
          <w:rFonts w:ascii="Times New Roman" w:eastAsia="Calibri" w:hAnsi="Times New Roman" w:cs="Times New Roman"/>
          <w:b/>
          <w:sz w:val="28"/>
          <w:szCs w:val="28"/>
        </w:rPr>
        <w:t>Описание методов деятельности, используемых в ходе реализации программных мероприятий проекта</w:t>
      </w:r>
    </w:p>
    <w:p w:rsidR="00356D82" w:rsidRPr="00356D82" w:rsidRDefault="00356D82" w:rsidP="00B42CAB">
      <w:pPr>
        <w:widowControl w:val="0"/>
        <w:autoSpaceDE w:val="0"/>
        <w:autoSpaceDN w:val="0"/>
        <w:spacing w:after="0" w:line="240" w:lineRule="auto"/>
        <w:ind w:left="-284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В 2023 года Министерство просвещения сделало акцент на возрождении трудового воспитания в школе, началась реализация программы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минимума и цикла занятий для обучающихся 6-11 классов «Россия – мои горизонты» и участие в проекте «Билет в будущее».</w:t>
      </w:r>
    </w:p>
    <w:p w:rsidR="00356D82" w:rsidRPr="00356D82" w:rsidRDefault="00356D82" w:rsidP="00B42CAB">
      <w:pPr>
        <w:widowControl w:val="0"/>
        <w:autoSpaceDE w:val="0"/>
        <w:autoSpaceDN w:val="0"/>
        <w:spacing w:after="0" w:line="240" w:lineRule="auto"/>
        <w:ind w:left="-284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Модуль «Профориентация» в программе воспитания обучающихся включает в себя многоаспектную деятельность. Система организации профессиональной ориентации обучающихся включает реализацию задач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профминимума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сотрудничестве и социальном партнерстве с работодателями.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Современное российское село находится в поле серьезных преобразований, поэтому остро нуждается в притоке молодых квалифицированных специалистов для укрепления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агробезопасности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России.  Многие выпускники МБОУ СОШ поселка свх. Агроном, закончив школу и получив профессиональное образование, возвращаются в родной край и работают в сельскохозяйственной сфере. Поэтому одной из важных задач нашей школы, находящейся в сельской местности, является вооружение обучающихся максимальным объемом знаний и умений в области сельского хозяйства.  А подготовка кадров для работы в сельских территориях является одной из приоритетных задач.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30 сентября 2021 года на базе МБОУ СОШ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 Агроном состоялось торжественное открытие группы сельскохозяйственной направленности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Участниками группы совместно с педагогами были подготовлены выставки "Счастливый сад", "Чудо-яблоко", "Яблочный десерт", "Дары осени". А первое знакомство с профессиями аграриев состоялось на информационных зонах, подготовленных педагогами школы.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Программа деятельности группы «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» адресована обучающимся 7-10 классов, проявляющим интерес к специальностям сельскохозяйственного профиля, и предполагает вовлечение детей в деятельность агропромышленного комплекса Лебедянского района.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Подготовка кадров для аграрного сектора осуществляется при поддержке и в сотрудничестве с ООО «Агроном-сад». Реализуя программу взаимодействия "Школа-СПО-работодатель", обучающиеся 8-9 классов принимают участие в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профоринтационных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встречах с представителями филиала ГОБПОУ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Чаплыгинский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колледж" в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. Агроном.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Участники группы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", посещают конструктивные и практико-ориентированные экскурсии на производстве в ООО "Агроном-сад", где детям показывают возможности и преимущества одного из лидирующих предприятий региона и видят современные технологии хранения плодов. Школьникам рассказывают о новейших тенденциях организации сельскохозяйственного производства и перспективах развития хозяйства.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Ребята посещают корпус для сезонного размещения работников, видят современные условия для проживания сотрудников, ведь организация труда и отдыха на производстве влияет на мотивацию и работоспособность участников трудовых отношений.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Помимо этого, обучающимся проводят экскурсии и в садах предприятия, где непосредственно рассказывают и показывают, различные виды обработки деревьев, а также съём яблок.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Ребята участвуют в акциях на территории поселения, в парке «Звезда». Поздравляют шефов с праздниками.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7 мая 2022 г. участники группы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" МБОУ СОШ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 Агроном при поддержке ООО "Агроном-сад" приняли участие в патриотической акции "Сад памяти". Ребята посадили молодые деревья рядом с храмом Покрова Пресвятой Богородицы в поселении, отдавая дань памяти предкам и Великой Победе.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Участники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" ухаживают за садом. Ребята делают обрезку деревьев, опрыскивают их от вредителей и различных болезней, поливают деревья. К 80-летию победы в Великой Отечественной войне, с участием министра сельского хозяйства Липецкой области Марковой Е.С. прошла акция «Посади дерево Победы».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МБОУ СОШ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 Агроном тесно сотрудничает с филиалом ГОБПОУ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Чаплыгинский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колледж" на основе договора о социальном партнерстве в рамках реализации программ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профминимума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профессионалитета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В рамках профориентации и в соответствии с программой работы группы сельскохозяйственной направленности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" обучающиеся и их родители посещают открытые уроки и мастер-классы по профессиям «Повар» и «Мастер по ремонту и обслуживанию инженерных систем жилищно-коммунального хозяйства» в филиале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 Агроном и сам аграрный колледж в Чаплыгине.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В течение года обучающиеся группы «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» помогают и на пришкольном участке, применяя знания по уходу за растениями. Еженедельно проводятся тематические занятия, в том числе в рамках цикла занятий «Россия – мои горизонты», педагогами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Бутасовой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Е.Н. и Новиковой М.Н.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Проходят встречи с представителями различных профессий «Агроном», «Тракторист», «Специалист сада» и др.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В 2025 году частники группы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посетили предприятие «Шанс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lastRenderedPageBreak/>
        <w:t>Энтепрайз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» в особой экономической зоне Липецка и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Данковский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агропромышленный техникум. Начинаем сотрудничество с ЕГУ имени И.А. Бунина, и могли бы создать кластер по подготовке кадров для аграрного сектора экономики региона.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Вся система работы с обучающимися в группе сельскохозяйственной направленности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ЮнАгро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" дает положительные результаты и транслировалась на ежегодной августовской педагогической конференции в муниципалитете в 2023 г. и на Дне сельского хозяйства в 2025 г.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Ежегодно ее участники становятся победителями и призерами многочисленных конкурсов экологической направленности на районном, региональном и всероссийском уровнях.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В 2023 году команда школы заняла II место в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Экомарафоне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от Сбербанка «Сберегаем вместе» и II место в голосовании за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экопостер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«Сбережем природу!» (педагоги – Бутасова Е.Н., Мицук О.В., Малахова О.К.).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Опыт взаимодействия МБОУ СОШ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 Агроном с филиалом ГОБПОУ «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Чаплыгинский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колледж» был представлен в рамках проекта «Бережливая школа» по теме «Оптимизация процесса подготовки информационного материала для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в социальном партнерстве школы и колледжа».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Ежегодно более 10 обучающихся становятся студентами филиала ГОБПОУ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Чаплыгинский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колледж" и получают востребованные для сельского хозяйства специальности.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Ежегодно проводятся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профорентационные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встречи с выпускниками школы из учреждений по подготовке кадров для агропромышленного комплекса и вузов Мичуринска, Воронежа, Санкт-Петербурга и Москвы.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Неоднократно для школьников проводил мастер-классы наш выпускник участник Всемирного фестиваля молодежи и студентов в Сочи, призер Всероссийского конкурса волонтерских инициатив «Доброволец России-2020», обладатель многочисленных грантов, преподаватель Центра «Сириус» и амбосадор кластера «Таврида» Вячеслав Червяков по возрождению традиций народного промысла.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В режиме онлайн проходят Дни открытых дверей с вузами и колледжами сельскохозяйственного направления.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Обучающиеся 8-11 классов посещают по графику Центр молодежной карьеры г. Липецк, единственный на территории РФ.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Также старшеклассники посетили районные предприятия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Лемаз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, ООО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ЛебедяньМолоко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, завод изделий из пластмассы компании «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Бипласт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», принимают участие в районных мероприятиях по профориентации.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Обучающиеся школы приняли участие в региональном проекте «В будущее с уверенностью!» Центра опережающей профессиональной подготовки Липецкой области и получили свидетельство по профессии «Повар». Готовятся получать профессию «Механизатор».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Знаковым событием для нашей школы стало создание в 2023 году школьного лесничества «Лесной дозор» на базе Яблоневского филиала (руководитель – Антошина И.А.). Его участники ежегодно представляют опыт своей </w:t>
      </w:r>
      <w:r w:rsidRPr="00356D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 в региональном конкурсе, в 2024 г. заняли 3 место. А на слете школьных лесничеств, проводимых управлением лесного хозяйства Липецкой области, наши ребята получили сертификаты и памятные подарки.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Данковское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лесничество и лесничий Лебедянского района Сапронов Виктор Анатольевич вручили участникам команды 5 комплектов формы и ценные призы. 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Участники трудового отряда трижды за год работают на пришкольной территории и социальных объектах в поселении, приобретая первый опыт трудоустройства и получения первой заработной платы. Этой деятельностью они занимались и в лагере труда и отдыха (руководитель – Бочарова В.А.). В школе сохранилась традиция субботников и трудовых десантов в поселении.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вариативного модуля программы воспитания «Дополнительное образование» позволяет охватить 100% школьников занятиями по интересам и осуществлять раннюю профориентацию. 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ЦО «Точка Роста» предоставляют детям равные возможности доступа к современному оборудованию и информации, овладению новыми технологиями и участию в проектной деятельности.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Ежегодно обучающиеся нашей школы становятся победителями и призерами конкурсов и соревнований на региональном и всероссийском уровнях по экологии. Зимин Арсений – единственный участник от Липецкой области во II Всероссийском экологическом молодежном форуме "Экосистема. Заповедный край» на Камчатке в августе 2023 г.</w:t>
      </w:r>
    </w:p>
    <w:p w:rsidR="00356D82" w:rsidRPr="00356D82" w:rsidRDefault="00356D82" w:rsidP="00356D82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>Социализация обучающихся происходит через разные формы взаимодействия с социальными партнерами. Школой заключены договоры о социальном партнерстве с работодателем</w:t>
      </w:r>
      <w:r w:rsidR="00B42C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CAB" w:rsidRPr="00B42CAB">
        <w:rPr>
          <w:rFonts w:ascii="Times New Roman" w:eastAsia="Times New Roman" w:hAnsi="Times New Roman" w:cs="Times New Roman"/>
          <w:sz w:val="28"/>
          <w:szCs w:val="28"/>
        </w:rPr>
        <w:t>ООО "Агроном-сад"</w:t>
      </w:r>
      <w:r w:rsidRPr="00356D82">
        <w:rPr>
          <w:rFonts w:ascii="Times New Roman" w:eastAsia="Times New Roman" w:hAnsi="Times New Roman" w:cs="Times New Roman"/>
          <w:sz w:val="28"/>
          <w:szCs w:val="28"/>
        </w:rPr>
        <w:t>, филиалом ГОБПОУ "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Чаплыгинский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аграрный колледж" в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. Агроном и МБДОУ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sz w:val="28"/>
          <w:szCs w:val="28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>. Агроном, в котором в 2025 г. открыта группа ранней профориентации «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Агрономики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».   </w:t>
      </w:r>
    </w:p>
    <w:p w:rsidR="00A0754E" w:rsidRDefault="00356D82" w:rsidP="00B42CAB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 школе успешно решаются поставленные выше задачи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в подготовке кадров для АПК,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</w:rPr>
        <w:t>формирования дальнейшей траектории развития каждого ребенка, и делается важный акцент на возрождение трудового воспитания школьников, что является фундаментом для начала деятельности региональной инновационной площадки по теме исследования.</w:t>
      </w:r>
    </w:p>
    <w:p w:rsidR="00B42CAB" w:rsidRPr="00B42CAB" w:rsidRDefault="00B42CAB" w:rsidP="00B42CAB">
      <w:pPr>
        <w:widowControl w:val="0"/>
        <w:autoSpaceDE w:val="0"/>
        <w:autoSpaceDN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D82" w:rsidRPr="00356D82" w:rsidRDefault="00356D82" w:rsidP="00356D82">
      <w:pPr>
        <w:tabs>
          <w:tab w:val="left" w:pos="2895"/>
        </w:tabs>
        <w:snapToGrid w:val="0"/>
        <w:spacing w:after="0" w:line="240" w:lineRule="auto"/>
        <w:ind w:left="-284" w:right="-143" w:firstLine="426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5. Необходимые условия реализации работ</w:t>
      </w:r>
    </w:p>
    <w:p w:rsidR="00356D82" w:rsidRPr="00356D82" w:rsidRDefault="00356D82" w:rsidP="00356D82">
      <w:pPr>
        <w:shd w:val="clear" w:color="auto" w:fill="FFFFFF"/>
        <w:autoSpaceDE w:val="0"/>
        <w:spacing w:after="0" w:line="240" w:lineRule="auto"/>
        <w:ind w:left="-284" w:right="-14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Участники инновационной площадки:</w:t>
      </w:r>
    </w:p>
    <w:p w:rsidR="00356D82" w:rsidRPr="00356D82" w:rsidRDefault="00356D82" w:rsidP="00356D82">
      <w:pPr>
        <w:autoSpaceDE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1) с педагогическим коллективом: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и использование современных технологий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с предприятиями агропромышленного комплекса;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мониторинга и обобщение опыта деятельности в рамках социального партнерства;</w:t>
      </w:r>
    </w:p>
    <w:p w:rsidR="00356D82" w:rsidRPr="00356D82" w:rsidRDefault="00356D82" w:rsidP="00356D82">
      <w:pPr>
        <w:autoSpaceDE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2) с обучающимися: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школьников в деятельности инновационной площадки, в тематических проектах, </w:t>
      </w:r>
      <w:proofErr w:type="spellStart"/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профпробах</w:t>
      </w:r>
      <w:proofErr w:type="spellEnd"/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конференциях, соревнованиях и конкурсах различных уровней;</w:t>
      </w:r>
    </w:p>
    <w:p w:rsidR="00356D82" w:rsidRPr="00356D82" w:rsidRDefault="00356D82" w:rsidP="00356D82">
      <w:pPr>
        <w:widowControl w:val="0"/>
        <w:suppressAutoHyphens/>
        <w:autoSpaceDE w:val="0"/>
        <w:spacing w:after="0" w:line="240" w:lineRule="auto"/>
        <w:ind w:left="-284" w:right="-143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3) с родителями: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конференции, всеобуч для родителей;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родителей в экскурсиях на предприятия агропромышленного комплекса и других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мероприятиях. </w:t>
      </w:r>
    </w:p>
    <w:p w:rsidR="00356D82" w:rsidRPr="00356D82" w:rsidRDefault="00356D82" w:rsidP="00356D82">
      <w:pPr>
        <w:widowControl w:val="0"/>
        <w:tabs>
          <w:tab w:val="left" w:pos="1005"/>
        </w:tabs>
        <w:suppressAutoHyphens/>
        <w:autoSpaceDE w:val="0"/>
        <w:spacing w:after="0" w:line="240" w:lineRule="auto"/>
        <w:ind w:left="-284"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4) с общественностью: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реализации социально-значимой деятельности;</w:t>
      </w:r>
      <w:r w:rsidRPr="00356D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356D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поддержка участников программы.</w:t>
      </w:r>
    </w:p>
    <w:p w:rsidR="00356D82" w:rsidRPr="00B42CAB" w:rsidRDefault="00356D82" w:rsidP="00B9783D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D82" w:rsidRPr="00356D82" w:rsidRDefault="00356D82" w:rsidP="00356D82">
      <w:pPr>
        <w:widowControl w:val="0"/>
        <w:suppressAutoHyphens/>
        <w:autoSpaceDE w:val="0"/>
        <w:spacing w:after="0" w:line="240" w:lineRule="auto"/>
        <w:ind w:left="720"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Социальное партнерство в рамках </w:t>
      </w:r>
    </w:p>
    <w:p w:rsidR="00356D82" w:rsidRPr="00356D82" w:rsidRDefault="00356D82" w:rsidP="00356D82">
      <w:pPr>
        <w:widowControl w:val="0"/>
        <w:suppressAutoHyphens/>
        <w:autoSpaceDE w:val="0"/>
        <w:spacing w:after="0" w:line="240" w:lineRule="auto"/>
        <w:ind w:left="720"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инновационной площадки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Федеральный уровень</w:t>
      </w:r>
      <w:r w:rsidR="00B42C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</w:p>
    <w:p w:rsidR="00356D82" w:rsidRPr="00356D82" w:rsidRDefault="00B42CAB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56D82"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рофессиональные учреждения среднего и высшего профессионального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со специальностями сельскохозяйственного направления. 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Региональный уровень</w:t>
      </w:r>
      <w:r w:rsidR="00B42C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:</w:t>
      </w: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    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ГАУДПО ЛО «ИРО»,   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ФГБОУ ВО «Елецкий государственный университет им. </w:t>
      </w:r>
      <w:proofErr w:type="spellStart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И.А.Бунина</w:t>
      </w:r>
      <w:proofErr w:type="spellEnd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 молодежной карьеры г. Липецк, </w:t>
      </w:r>
    </w:p>
    <w:p w:rsidR="00356D82" w:rsidRDefault="00B42CAB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и </w:t>
      </w:r>
      <w:r w:rsid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региона, где функционируют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агроклассы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агрогруппы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42CAB" w:rsidRPr="00B42CAB" w:rsidRDefault="00B42CAB" w:rsidP="00B42CAB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рофессиональные учреждения среднего и высшего профессионального</w:t>
      </w:r>
    </w:p>
    <w:p w:rsidR="00B42CAB" w:rsidRDefault="00B42CAB" w:rsidP="00B42CAB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со специальностями сельскохозяйственного направления.</w:t>
      </w:r>
    </w:p>
    <w:p w:rsidR="00B42CAB" w:rsidRPr="00B42CAB" w:rsidRDefault="00B42CAB" w:rsidP="00B42CAB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356D8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Муниципальный уровень:</w:t>
      </w:r>
    </w:p>
    <w:p w:rsidR="00356D82" w:rsidRPr="00356D82" w:rsidRDefault="00B42CAB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56D82"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Лебедянского муниципального района,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образования администрации Лебедянского муниципального района,                       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«Агроном-сад»,</w:t>
      </w:r>
    </w:p>
    <w:p w:rsidR="00356D82" w:rsidRP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филиала ГОБПОУ "</w:t>
      </w:r>
      <w:proofErr w:type="spellStart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Чаплыгинский</w:t>
      </w:r>
      <w:proofErr w:type="spellEnd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аграрный колледж" в </w:t>
      </w:r>
      <w:proofErr w:type="spellStart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proofErr w:type="spellEnd"/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Агроном,</w:t>
      </w:r>
    </w:p>
    <w:p w:rsid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Агроном,</w:t>
      </w:r>
    </w:p>
    <w:p w:rsid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и </w:t>
      </w:r>
      <w:r w:rsidRPr="0035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Лебедянского муниципального района, где функционируют </w:t>
      </w:r>
    </w:p>
    <w:p w:rsid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агроклассы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агрогруппы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D46" w:rsidRDefault="00215D46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06D" w:rsidRDefault="0016206D" w:rsidP="003C42A5">
      <w:pPr>
        <w:spacing w:after="0" w:line="240" w:lineRule="auto"/>
        <w:ind w:left="-142" w:right="-143" w:firstLine="284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16206D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6. Средства контроля и обеспечения достоверности результатов:</w:t>
      </w:r>
    </w:p>
    <w:p w:rsidR="0016206D" w:rsidRPr="0016206D" w:rsidRDefault="0016206D" w:rsidP="0016206D">
      <w:pPr>
        <w:spacing w:after="0" w:line="240" w:lineRule="auto"/>
        <w:ind w:left="-142" w:right="-143" w:firstLine="284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u w:val="single"/>
          <w:lang w:eastAsia="ru-RU"/>
        </w:rPr>
      </w:pPr>
    </w:p>
    <w:p w:rsidR="0016206D" w:rsidRPr="0016206D" w:rsidRDefault="0016206D" w:rsidP="0016206D">
      <w:pPr>
        <w:spacing w:after="0" w:line="240" w:lineRule="auto"/>
        <w:ind w:left="-426" w:right="-143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контроль за организацией образовательного процесса;</w:t>
      </w:r>
    </w:p>
    <w:p w:rsidR="0016206D" w:rsidRPr="0016206D" w:rsidRDefault="0016206D" w:rsidP="0016206D">
      <w:pPr>
        <w:spacing w:after="0" w:line="240" w:lineRule="auto"/>
        <w:ind w:left="-426" w:right="-143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мониторинг состояния качества </w:t>
      </w:r>
      <w:proofErr w:type="spellStart"/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профориентационной</w:t>
      </w:r>
      <w:proofErr w:type="spellEnd"/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деятельности.</w:t>
      </w:r>
    </w:p>
    <w:p w:rsidR="0016206D" w:rsidRPr="0016206D" w:rsidRDefault="0016206D" w:rsidP="0016206D">
      <w:pPr>
        <w:spacing w:after="0" w:line="240" w:lineRule="auto"/>
        <w:ind w:left="-426" w:right="-143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Методы контроля реализации программы:</w:t>
      </w:r>
      <w:r w:rsidRPr="00162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и систематизация опыта </w:t>
      </w:r>
    </w:p>
    <w:p w:rsidR="0016206D" w:rsidRPr="0016206D" w:rsidRDefault="0016206D" w:rsidP="0016206D">
      <w:pPr>
        <w:spacing w:after="0" w:line="240" w:lineRule="auto"/>
        <w:ind w:left="-426" w:right="-143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д-</w:t>
      </w:r>
      <w:proofErr w:type="spellStart"/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</w:t>
      </w:r>
      <w:proofErr w:type="spellEnd"/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организации профориентации, база запросов социальных партнеров,</w:t>
      </w:r>
    </w:p>
    <w:p w:rsidR="0016206D" w:rsidRPr="0016206D" w:rsidRDefault="0016206D" w:rsidP="0016206D">
      <w:pPr>
        <w:spacing w:after="0" w:line="240" w:lineRule="auto"/>
        <w:ind w:left="-426" w:right="-143" w:firstLine="14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практические методы (практикумы, тренинги, экскурсии).</w:t>
      </w:r>
    </w:p>
    <w:p w:rsidR="00215D46" w:rsidRDefault="00215D46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06D" w:rsidRPr="0016206D" w:rsidRDefault="0016206D" w:rsidP="003C42A5">
      <w:pPr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Предложения </w:t>
      </w:r>
    </w:p>
    <w:p w:rsidR="0016206D" w:rsidRPr="0016206D" w:rsidRDefault="0016206D" w:rsidP="003C42A5">
      <w:pPr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возможному распространению и внедрению результатов инновационной площадки в систему образования Липецкой области</w:t>
      </w:r>
      <w:r w:rsidR="003C42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6206D" w:rsidRPr="0016206D" w:rsidRDefault="0016206D" w:rsidP="003C42A5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проведение семинаров, стажировок, взаимопосещение социальных партнеров на открытых мероприятиях;</w:t>
      </w:r>
    </w:p>
    <w:p w:rsidR="0016206D" w:rsidRPr="0016206D" w:rsidRDefault="0016206D" w:rsidP="003C42A5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интеллектуальных продуктов – статей, материалов конференций, семинаров, методических рекомендаций и т.д. для использования в других образовательных и профессиональных учебных заведениях;</w:t>
      </w:r>
    </w:p>
    <w:p w:rsidR="0016206D" w:rsidRPr="0016206D" w:rsidRDefault="0016206D" w:rsidP="003C42A5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06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для СМИ, социальных сетей и педагогических интернет-порталов – статьи, презентации, видео и фотоматериалы.</w:t>
      </w:r>
    </w:p>
    <w:p w:rsid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2A5" w:rsidRPr="003C42A5" w:rsidRDefault="003C42A5" w:rsidP="003C42A5">
      <w:pPr>
        <w:tabs>
          <w:tab w:val="left" w:pos="2895"/>
        </w:tabs>
        <w:snapToGrid w:val="0"/>
        <w:spacing w:after="0" w:line="240" w:lineRule="auto"/>
        <w:ind w:left="-284" w:right="-143" w:firstLine="426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lastRenderedPageBreak/>
        <w:t>7. Календарный план проекта</w:t>
      </w:r>
    </w:p>
    <w:p w:rsidR="003C42A5" w:rsidRPr="003C42A5" w:rsidRDefault="003C42A5" w:rsidP="003C42A5">
      <w:pPr>
        <w:tabs>
          <w:tab w:val="left" w:pos="2895"/>
        </w:tabs>
        <w:snapToGrid w:val="0"/>
        <w:spacing w:after="0" w:line="240" w:lineRule="auto"/>
        <w:ind w:left="-284" w:right="-143" w:firstLine="426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с указанием сроков реализации</w:t>
      </w:r>
    </w:p>
    <w:p w:rsidR="003C42A5" w:rsidRPr="003C42A5" w:rsidRDefault="003C42A5" w:rsidP="003C42A5">
      <w:pPr>
        <w:tabs>
          <w:tab w:val="left" w:pos="2895"/>
        </w:tabs>
        <w:snapToGrid w:val="0"/>
        <w:spacing w:after="0" w:line="240" w:lineRule="auto"/>
        <w:ind w:left="-284" w:right="-143" w:firstLine="426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u w:val="single"/>
          <w:lang w:eastAsia="ru-RU"/>
        </w:rPr>
      </w:pPr>
    </w:p>
    <w:p w:rsidR="003C42A5" w:rsidRPr="003C42A5" w:rsidRDefault="003C42A5" w:rsidP="003C42A5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</w:t>
      </w:r>
      <w:r w:rsidR="0018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подготовительный (</w:t>
      </w:r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2026 </w:t>
      </w:r>
      <w:proofErr w:type="spellStart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proofErr w:type="gramStart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3C42A5" w:rsidRPr="003C42A5" w:rsidRDefault="003C42A5" w:rsidP="003C42A5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комплексная оценка состояния образовательной среды </w:t>
      </w:r>
    </w:p>
    <w:p w:rsidR="003C42A5" w:rsidRPr="003C42A5" w:rsidRDefault="003C42A5" w:rsidP="003C42A5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уровня организации </w:t>
      </w:r>
      <w:proofErr w:type="spellStart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356D82" w:rsidRDefault="00356D82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261"/>
        <w:gridCol w:w="1559"/>
        <w:gridCol w:w="1843"/>
        <w:gridCol w:w="2849"/>
      </w:tblGrid>
      <w:tr w:rsidR="003C42A5" w:rsidRPr="003C42A5" w:rsidTr="00E7303D">
        <w:trPr>
          <w:trHeight w:val="67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C42A5" w:rsidRPr="003C42A5" w:rsidTr="00E7303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оформление локальной и нормативной документации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 база</w:t>
            </w:r>
          </w:p>
        </w:tc>
      </w:tr>
      <w:tr w:rsidR="003C42A5" w:rsidRPr="003C42A5" w:rsidTr="00E7303D">
        <w:trPr>
          <w:trHeight w:val="139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 реализации программы, развитие ресурсной базы 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реализации программы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процесса,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кадровые, методические, материально-техн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ические, информационные ресурсы</w:t>
            </w:r>
          </w:p>
        </w:tc>
      </w:tr>
      <w:tr w:rsidR="003C42A5" w:rsidRPr="003C42A5" w:rsidTr="00E7303D">
        <w:trPr>
          <w:trHeight w:val="1955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образовательную практику продуктивных образовательных технологий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реализации программы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практике работы педагогами проектного метода, исследовательских работ, нестандартных форм обучения и воспитания, цифровых технологий</w:t>
            </w:r>
          </w:p>
        </w:tc>
      </w:tr>
      <w:tr w:rsidR="003C42A5" w:rsidRPr="003C42A5" w:rsidTr="00E7303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школьных конкурсов, участие в районных, региональных и федеральных  мероприятиях данного направления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реализации программы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руководители ШМО, учителя- предметники.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смотрах, соревнованиях, конференциях, семинарах, слётах и т.д.  различных уровней</w:t>
            </w:r>
          </w:p>
        </w:tc>
      </w:tr>
      <w:tr w:rsidR="003C42A5" w:rsidRPr="003C42A5" w:rsidTr="00E7303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группы сельскохозяйственного направления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объединений ранней профориентации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реализации программы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детских объединений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смотрах, соревнованиях, выставках, выступление на школьных и районных праздниках;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призеров и победителей</w:t>
            </w:r>
          </w:p>
        </w:tc>
      </w:tr>
      <w:tr w:rsidR="003C42A5" w:rsidRPr="003C42A5" w:rsidTr="00E7303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содержания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 Поиск новых форм и методов социального партнерства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программе воспитания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руководители,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партнеры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мероприятий; реализация совместных проектов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2A5" w:rsidRPr="003C42A5" w:rsidTr="00E7303D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критериев оценки результатов деятельности школы по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2026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запроса работодателей</w:t>
            </w:r>
          </w:p>
        </w:tc>
      </w:tr>
    </w:tbl>
    <w:p w:rsidR="003C42A5" w:rsidRPr="00356D82" w:rsidRDefault="003C42A5" w:rsidP="00356D82">
      <w:pPr>
        <w:shd w:val="clear" w:color="auto" w:fill="FFFFFF"/>
        <w:spacing w:after="0" w:line="240" w:lineRule="auto"/>
        <w:ind w:left="-567" w:right="-143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33CA" w:rsidRDefault="001833CA" w:rsidP="003C42A5">
      <w:pPr>
        <w:shd w:val="clear" w:color="auto" w:fill="FFFFFF"/>
        <w:spacing w:after="0" w:line="240" w:lineRule="auto"/>
        <w:ind w:right="-1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42A5" w:rsidRPr="003C42A5" w:rsidRDefault="003C42A5" w:rsidP="003C42A5">
      <w:pPr>
        <w:shd w:val="clear" w:color="auto" w:fill="FFFFFF"/>
        <w:spacing w:after="0" w:line="240" w:lineRule="auto"/>
        <w:ind w:right="-1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этап основной </w:t>
      </w:r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(2026 – 2027 г.)</w:t>
      </w:r>
    </w:p>
    <w:p w:rsidR="003C42A5" w:rsidRPr="003C42A5" w:rsidRDefault="003C42A5" w:rsidP="003C42A5">
      <w:pPr>
        <w:shd w:val="clear" w:color="auto" w:fill="FFFFFF"/>
        <w:spacing w:after="0" w:line="240" w:lineRule="auto"/>
        <w:ind w:right="-1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реализации</w:t>
      </w:r>
      <w:r w:rsidR="001833CA" w:rsidRPr="001833CA">
        <w:t xml:space="preserve"> </w:t>
      </w:r>
      <w:r w:rsidR="0018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организационно-педагогических условий</w:t>
      </w:r>
      <w:r w:rsidR="001833CA" w:rsidRPr="0018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группы сельскохозяйственного направления </w:t>
      </w:r>
      <w:proofErr w:type="spellStart"/>
      <w:r w:rsidR="001833CA" w:rsidRPr="0018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ЮнАгро</w:t>
      </w:r>
      <w:proofErr w:type="spellEnd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участие в совместных проектах</w:t>
      </w:r>
      <w:r w:rsidR="0018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="00183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соцпартнерами</w:t>
      </w:r>
      <w:proofErr w:type="spellEnd"/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6D82" w:rsidRPr="001833CA" w:rsidRDefault="00356D82" w:rsidP="00B9783D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1440"/>
        <w:gridCol w:w="1848"/>
        <w:gridCol w:w="2807"/>
      </w:tblGrid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и реализация материалов для совместных проектов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2026-2027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совместных проектов, апробация модели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модели  социального партнерства в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профориента-ционной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с предприятиями агропромышленного комплекса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педагоги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социального партнерства 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кружков ранней профориентации, группы сельскохозяйственного направления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объединений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тематических конкурсах, смотрах, соревнованиях, выставках.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уровня организации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анализ-справка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публикации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СМИ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социальных сетях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обучающихся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СМИ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социальных сетях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с социальными партнерами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решений</w:t>
            </w:r>
          </w:p>
        </w:tc>
      </w:tr>
      <w:tr w:rsidR="003C42A5" w:rsidRPr="003C42A5" w:rsidTr="00E7303D"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обучающихся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организации и проведению мероприятий по профориентации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для родителей</w:t>
            </w:r>
          </w:p>
        </w:tc>
      </w:tr>
      <w:tr w:rsidR="003C42A5" w:rsidRPr="003C42A5" w:rsidTr="00E7303D">
        <w:trPr>
          <w:trHeight w:val="307"/>
        </w:trPr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профессиональных проб, смотров и конкурсов в рамках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классные руководители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участников, призеров и победителей</w:t>
            </w:r>
          </w:p>
        </w:tc>
      </w:tr>
      <w:tr w:rsidR="003C42A5" w:rsidRPr="003C42A5" w:rsidTr="00E7303D">
        <w:trPr>
          <w:trHeight w:val="243"/>
        </w:trPr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экскурсии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социальным партнерам 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отчётного периода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социальные партнеры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задач профориентации</w:t>
            </w:r>
          </w:p>
        </w:tc>
      </w:tr>
      <w:tr w:rsidR="003C42A5" w:rsidRPr="003C42A5" w:rsidTr="00E7303D">
        <w:trPr>
          <w:trHeight w:val="1124"/>
        </w:trPr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учителя- предметники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творческих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интеллектуальных способностей об-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</w:p>
        </w:tc>
      </w:tr>
      <w:tr w:rsidR="003C42A5" w:rsidRPr="003C42A5" w:rsidTr="00E7303D">
        <w:trPr>
          <w:trHeight w:val="273"/>
        </w:trPr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пришкольного лагеря труда и отдыха и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трудотряда</w:t>
            </w:r>
            <w:proofErr w:type="spellEnd"/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июнь, август</w:t>
            </w:r>
          </w:p>
          <w:p w:rsid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  <w:p w:rsidR="001833CA" w:rsidRPr="003C42A5" w:rsidRDefault="001833CA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начальник лагеря, классные руководители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работы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лагеря </w:t>
            </w:r>
          </w:p>
        </w:tc>
      </w:tr>
      <w:tr w:rsidR="003C42A5" w:rsidRPr="003C42A5" w:rsidTr="00E7303D">
        <w:trPr>
          <w:trHeight w:val="273"/>
        </w:trPr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Региональный семинар по теме ИП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соц. партнеры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в СМИ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социальных сетях</w:t>
            </w:r>
          </w:p>
        </w:tc>
      </w:tr>
      <w:tr w:rsidR="003C42A5" w:rsidRPr="003C42A5" w:rsidTr="00E7303D">
        <w:trPr>
          <w:trHeight w:val="546"/>
        </w:trPr>
        <w:tc>
          <w:tcPr>
            <w:tcW w:w="382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этапа реализации программы патриотического воспитания. Стимулирование деятельности обучающихся и педагогов</w:t>
            </w:r>
          </w:p>
        </w:tc>
        <w:tc>
          <w:tcPr>
            <w:tcW w:w="1440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848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07" w:type="dxa"/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тематических семинарах,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754E" w:rsidRPr="003C42A5" w:rsidRDefault="00A0754E">
      <w:pPr>
        <w:rPr>
          <w:sz w:val="16"/>
          <w:szCs w:val="16"/>
        </w:rPr>
      </w:pPr>
    </w:p>
    <w:p w:rsidR="003C42A5" w:rsidRPr="003C42A5" w:rsidRDefault="003C42A5" w:rsidP="003C42A5">
      <w:pPr>
        <w:shd w:val="clear" w:color="auto" w:fill="FFFFFF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 – </w:t>
      </w:r>
      <w:r w:rsidRPr="003C4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обобщающий (2028 г.).</w:t>
      </w:r>
    </w:p>
    <w:p w:rsidR="003C42A5" w:rsidRPr="003C42A5" w:rsidRDefault="003C42A5" w:rsidP="003C42A5">
      <w:pPr>
        <w:shd w:val="clear" w:color="auto" w:fill="FFFFFF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деятельности региональной инновационной площадки</w:t>
      </w:r>
    </w:p>
    <w:tbl>
      <w:tblPr>
        <w:tblW w:w="10042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63"/>
        <w:gridCol w:w="1560"/>
        <w:gridCol w:w="1984"/>
        <w:gridCol w:w="2835"/>
      </w:tblGrid>
      <w:tr w:rsidR="003C42A5" w:rsidRPr="003C42A5" w:rsidTr="003C42A5"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C42A5" w:rsidRPr="003C42A5" w:rsidTr="003C42A5"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муниципальных и региональных конференциях и семинарах по проблемам </w:t>
            </w:r>
            <w:proofErr w:type="spellStart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профориетнации</w:t>
            </w:r>
            <w:proofErr w:type="spellEnd"/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кадров для АПК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руководители детских объединений, классные руководители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3C42A5" w:rsidRPr="003C42A5" w:rsidTr="003C42A5"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обучающихся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проектную деятельность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профориентации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детских объединений, учителя- предметники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творческих 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интеллектуальных способностей детей,</w:t>
            </w:r>
          </w:p>
          <w:p w:rsidR="003C42A5" w:rsidRPr="003C42A5" w:rsidRDefault="003C42A5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</w:t>
            </w:r>
          </w:p>
        </w:tc>
      </w:tr>
      <w:tr w:rsidR="00E97AD1" w:rsidRPr="003C42A5" w:rsidTr="003C42A5"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E9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97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етодические рекомендации и учебно-дидактические материалы по реализации организационно-педагогических условий деятельности группы сельскохозяйственного направлени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55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E9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апробация инструментально-методического сопровождения </w:t>
            </w:r>
          </w:p>
          <w:p w:rsidR="00E97AD1" w:rsidRPr="003C42A5" w:rsidRDefault="00E97AD1" w:rsidP="0055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AD1" w:rsidRPr="003C42A5" w:rsidTr="003C42A5"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реализации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организационно-педагогических условий</w:t>
            </w:r>
            <w:r w:rsidRPr="001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группы сельскохозяйственного направления </w:t>
            </w:r>
            <w:proofErr w:type="spellStart"/>
            <w:r w:rsidRPr="00183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ЮнАгро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стимулирование деятельности обучающихся и педагогов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2028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3C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AD1" w:rsidRPr="003C42A5" w:rsidRDefault="00E97AD1" w:rsidP="003C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мониторинг результативности деятельности </w:t>
            </w:r>
          </w:p>
        </w:tc>
      </w:tr>
    </w:tbl>
    <w:p w:rsidR="003C42A5" w:rsidRPr="003C42A5" w:rsidRDefault="003C42A5">
      <w:pPr>
        <w:rPr>
          <w:sz w:val="16"/>
          <w:szCs w:val="16"/>
        </w:rPr>
      </w:pPr>
    </w:p>
    <w:p w:rsidR="003C42A5" w:rsidRDefault="003C42A5" w:rsidP="00CD4DE4">
      <w:pPr>
        <w:widowControl w:val="0"/>
        <w:autoSpaceDE w:val="0"/>
        <w:autoSpaceDN w:val="0"/>
        <w:spacing w:after="0" w:line="240" w:lineRule="auto"/>
        <w:ind w:left="-284" w:right="10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2A5">
        <w:rPr>
          <w:rFonts w:ascii="Times New Roman" w:eastAsia="Times New Roman" w:hAnsi="Times New Roman" w:cs="Times New Roman"/>
          <w:sz w:val="28"/>
          <w:szCs w:val="28"/>
        </w:rPr>
        <w:t>Таким образом, при социальном партнерстве образовательных организаций, и других ведомств, их ресурсы дополняют и меняют традиционные способы, средства и методы обучения, расширяя, образовательную среду, что обеспечивает повышение качества подготовки выпускников школ и совершенствует профориентационную работу для агропромышленного комплекса региона.</w:t>
      </w:r>
    </w:p>
    <w:p w:rsidR="00E97AD1" w:rsidRDefault="00E97AD1" w:rsidP="00CD4DE4">
      <w:pPr>
        <w:widowControl w:val="0"/>
        <w:autoSpaceDE w:val="0"/>
        <w:autoSpaceDN w:val="0"/>
        <w:spacing w:after="0" w:line="240" w:lineRule="auto"/>
        <w:ind w:left="-284" w:right="10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AD1" w:rsidRDefault="00E97AD1" w:rsidP="00CD4DE4">
      <w:pPr>
        <w:widowControl w:val="0"/>
        <w:autoSpaceDE w:val="0"/>
        <w:autoSpaceDN w:val="0"/>
        <w:spacing w:after="0" w:line="240" w:lineRule="auto"/>
        <w:ind w:left="-284" w:right="10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AD1" w:rsidRDefault="00E97AD1" w:rsidP="00CD4DE4">
      <w:pPr>
        <w:widowControl w:val="0"/>
        <w:autoSpaceDE w:val="0"/>
        <w:autoSpaceDN w:val="0"/>
        <w:spacing w:after="0" w:line="240" w:lineRule="auto"/>
        <w:ind w:left="-284" w:right="10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4DE4" w:rsidRPr="00CD4DE4" w:rsidRDefault="00CD4DE4" w:rsidP="00CD4DE4">
      <w:pPr>
        <w:widowControl w:val="0"/>
        <w:autoSpaceDE w:val="0"/>
        <w:autoSpaceDN w:val="0"/>
        <w:spacing w:after="0" w:line="240" w:lineRule="auto"/>
        <w:ind w:left="-284" w:right="104" w:firstLine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2A5" w:rsidRPr="003C42A5" w:rsidRDefault="003C42A5" w:rsidP="003C42A5">
      <w:pPr>
        <w:tabs>
          <w:tab w:val="left" w:pos="2895"/>
        </w:tabs>
        <w:snapToGrid w:val="0"/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lastRenderedPageBreak/>
        <w:t>8. Перечень научных и (или) методических разработок</w:t>
      </w:r>
    </w:p>
    <w:p w:rsidR="003C42A5" w:rsidRPr="003C42A5" w:rsidRDefault="003C42A5" w:rsidP="003C42A5">
      <w:pPr>
        <w:tabs>
          <w:tab w:val="left" w:pos="2895"/>
        </w:tabs>
        <w:snapToGrid w:val="0"/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3C42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по теме проекта (программы):</w:t>
      </w:r>
    </w:p>
    <w:p w:rsidR="003C42A5" w:rsidRPr="00CD4DE4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>Атлас профессий будущего и востребованных навыков // Управление современной школой. Завуч. 2022, № 1. С.103-124.</w:t>
      </w:r>
    </w:p>
    <w:p w:rsidR="00CD4DE4" w:rsidRPr="00CD4DE4" w:rsidRDefault="00BF7377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CD4DE4" w:rsidRPr="00CD4D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</w:rPr>
          <w:t>Горбунова О. С.</w:t>
        </w:r>
      </w:hyperlink>
      <w:r w:rsidR="00CD4DE4" w:rsidRPr="00CD4D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8" w:history="1">
        <w:r w:rsidR="00CD4DE4" w:rsidRPr="00CD4D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</w:rPr>
          <w:t>Петрякова С. В.</w:t>
        </w:r>
      </w:hyperlink>
      <w:r w:rsidR="00CD4DE4" w:rsidRPr="00CD4D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9" w:history="1">
        <w:r w:rsidR="00CD4DE4" w:rsidRPr="00CD4D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</w:rPr>
          <w:t>Бражник М. В.</w:t>
        </w:r>
      </w:hyperlink>
      <w:r w:rsidR="00CD4DE4" w:rsidRPr="00CD4D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Профессиональная ориентация учащихся как инструмент формирования человеческого капитала аграрного сектора экономики региона // </w:t>
      </w:r>
      <w:hyperlink r:id="rId10" w:tooltip="Бизнес. Образование. Право" w:history="1">
        <w:r w:rsidR="00CD4DE4" w:rsidRPr="00CD4DE4">
          <w:rPr>
            <w:rFonts w:ascii="Times New Roman" w:eastAsia="Calibri" w:hAnsi="Times New Roman" w:cs="Times New Roman"/>
            <w:color w:val="000000"/>
            <w:sz w:val="28"/>
            <w:szCs w:val="28"/>
            <w:shd w:val="clear" w:color="auto" w:fill="FFFFFF"/>
          </w:rPr>
          <w:t>Бизнес. Образование. Право. Вестник Волгоградского института бизнеса</w:t>
        </w:r>
      </w:hyperlink>
      <w:r w:rsidR="00CD4DE4" w:rsidRPr="00CD4DE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2018. № 2(43). С. 104-108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Декина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, Е.В.,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Шалагинова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, К.С. Современные методы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работы как условие формирования у обучающихся способности планировать и реализовывать персональный образовательно-профессиональный маршрут // Концепт. 2023. № 05 (май). С. 42–55.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Киселёв, С.М.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Профориентационная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работа с обучающимися и их родителями – основа предпрофессиональной подготовки / С. М. Киселёв // Доп. образование и воспитание. 2022, № 6. С. 54-55.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Конкурсное движение как инструмент профориентации молодежи / А. В.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Койвунен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[и др.] // Упр. качеством образования: теория и практика эффект. администрирования. 2021, № 5. С. 58-64.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>Корчагин, Е.А. Социальное партнерство как механизм управления образовательным кластером // Инновации в образовании, 2022, №6. С.43-52.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Корчуганова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, И.П.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возможности проектной деятельности в дополнительном образовании: формирование компетенций будущего / И. П.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Корчуганова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// Методист. 2021, № 2. С. 30-34.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Кропивянская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, С.О. К вопросу об эффективности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работы в современной школе / С. О.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Кропивянская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Шк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>. и пр-во. 2023, № 5. С. 49-57.</w:t>
      </w:r>
    </w:p>
    <w:p w:rsidR="00CD4DE4" w:rsidRDefault="003C42A5" w:rsidP="00CD4DE4">
      <w:pPr>
        <w:pStyle w:val="a4"/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Курбанов, А.С. Социальное партнерство – фактор подготовки конкурентоспособного специалиста / Профессиональное образование в контексте регионального развития. Под ред.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Ю.Е.Шабалина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>. – М.: Образование 3000, 2023. С.57-62.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Лернер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>, П.В. Социальное партнерство учителей и родителей при освоении ресурсов педагогического сопровождения самоопределения учащихся основной и старшей школы // Народное образование. 2022, №7. С.167-171.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>Модель региональной программы кадрового обеспечения агропромышленного производства на 2020-2025 гг. М.: Изд-во «Агро-Вестник» АМБ-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агро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>, 2000, 91 с.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Мялицына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, Е.В. Профессиональные пробы как ориентир для профессионального самоопределения / Е.В.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Мялицына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// Управление современной школой. Завуч. 2022, № 6. С. 61-70.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>Озерова, М.Г. Кластеры как направление развития инновационной деятельности в АПК // Проблемы современной аграрной науки. Материалы международной заочной научной конференции. Красноярск, 2023.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Савчук, Н.В. Опыт применения современных методов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работы на уровне основного общего образования [Текст] / Н. В. Савчук // Методист.  2022, № 9. С. 45-47. 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Сергеев, И.С. Прогноз развития системы профессиональной ориентации в условиях цифровой трансформации / И.С. Сергеев, Д.А. Махотин, В.Н.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Пронькин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>, Н.Ф. Родичев // Педагогика. 2021, №7. С. 5-19.</w:t>
      </w:r>
    </w:p>
    <w:p w:rsidR="003C42A5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Усова, С.Н.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Профориентационная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работа в пространстве внеурочной деятельности: смешанные форматы и современные технологии [Текст] / С. Н. Усова // </w:t>
      </w:r>
      <w:proofErr w:type="spellStart"/>
      <w:r w:rsidRPr="00CD4DE4">
        <w:rPr>
          <w:rFonts w:ascii="Times New Roman" w:eastAsia="Calibri" w:hAnsi="Times New Roman" w:cs="Times New Roman"/>
          <w:sz w:val="28"/>
          <w:szCs w:val="28"/>
        </w:rPr>
        <w:t>Инновац</w:t>
      </w:r>
      <w:proofErr w:type="spell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. проекты и программы в образовании. 2021, № 3. С.25-29. </w:t>
      </w:r>
    </w:p>
    <w:p w:rsidR="003C42A5" w:rsidRPr="00CD4DE4" w:rsidRDefault="003C42A5" w:rsidP="00CD4DE4">
      <w:pPr>
        <w:pStyle w:val="a4"/>
        <w:numPr>
          <w:ilvl w:val="0"/>
          <w:numId w:val="2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Фатнева, Е.А. Методы и формы профессиональной </w:t>
      </w:r>
      <w:proofErr w:type="gramStart"/>
      <w:r w:rsidRPr="00CD4DE4">
        <w:rPr>
          <w:rFonts w:ascii="Times New Roman" w:eastAsia="Calibri" w:hAnsi="Times New Roman" w:cs="Times New Roman"/>
          <w:sz w:val="28"/>
          <w:szCs w:val="28"/>
        </w:rPr>
        <w:t>ориентации</w:t>
      </w:r>
      <w:proofErr w:type="gramEnd"/>
      <w:r w:rsidRPr="00CD4DE4">
        <w:rPr>
          <w:rFonts w:ascii="Times New Roman" w:eastAsia="Calibri" w:hAnsi="Times New Roman" w:cs="Times New Roman"/>
          <w:sz w:val="28"/>
          <w:szCs w:val="28"/>
        </w:rPr>
        <w:t xml:space="preserve"> обучающихся на уровне среднего общего образования / Е.А. Фатнева // Методист. 2022. № 2. С. 5-8. </w:t>
      </w:r>
    </w:p>
    <w:p w:rsidR="003C42A5" w:rsidRPr="00CD4DE4" w:rsidRDefault="003C42A5" w:rsidP="003C42A5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61013" w:rsidRPr="00661013" w:rsidRDefault="00661013" w:rsidP="00661013">
      <w:pPr>
        <w:tabs>
          <w:tab w:val="left" w:pos="2895"/>
        </w:tabs>
        <w:snapToGrid w:val="0"/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 xml:space="preserve">9. Обоснование возможности реализации проекта (программы) </w:t>
      </w:r>
    </w:p>
    <w:p w:rsidR="00661013" w:rsidRPr="00661013" w:rsidRDefault="00661013" w:rsidP="00661013">
      <w:pPr>
        <w:tabs>
          <w:tab w:val="left" w:pos="2895"/>
        </w:tabs>
        <w:snapToGrid w:val="0"/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/>
          <w:lang w:eastAsia="ru-RU"/>
        </w:rPr>
        <w:t>в соответствии с законодательством об образовании: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Федеральный закон от 29 декабря 2012 г. N 273-ФЗ "Об образовании в Российской Федерации" (далее - Федеральный закон N 273-ФЗ).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Указ Президента Российской Федерации от 28 февраля 2024 г. N145 "О Стратегии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научнотехнологического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развития Российской Федерации".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Указ Президента Российской Федерации от 7 мая 2024 г. N309 "О национальных целях развития Российской Федерации на период до 2030 года и на перспективу до 2036 года".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Распоряжение Правительства РФ от 29 мая 2015 г. N996-Р "Об утверждении Стратегии развития воспитания в Российской Федерации на период до 2025 года".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Распоряжение Правительства РФ от 20 мая 2023 г. N1315-р "Об утверждении Концепции технологического развития на период до 2030 года".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Распоряжение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25 декабря 2019 г. NР-145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N391, Министерства науки и высшего образования Российской Федерации N882 от 5 августа 2020 г. "Об организации и осуществлении образовательной деятельности при сетевой форме реализации образовательных программ".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27 июля 2022 г. N629 "Об утверждении Порядка организации и осуществления образовательной деятельности по дополнительным общеобразовательным программам" (далее - Порядок реализации ДОП).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Минтруда России от 30 декабря 2022 г. N831 "Об утверждении списка наиболее востребованных на рынке труда, новых и перспективных профессий, требующих среднего профессионального образования".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31 августа 2023 г. N650 "Об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образования" (далее - Порядок).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от 28 июня 2019 г. N МР-81/02вн.</w:t>
      </w:r>
    </w:p>
    <w:p w:rsid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31.08.2023 №650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3B6498" w:rsidRPr="00661013" w:rsidRDefault="003B6498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3B64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 Мин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сельхоза России от 27.12.2024 №</w:t>
      </w:r>
      <w:r w:rsidRPr="003B64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781 "Об утверждении методик расчета показателей федерального проекта "Кадры в АПК" национального проекта по обеспечению технологического лидерства "Технологическое обеспечение продовольственной безопасности"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61013" w:rsidRPr="00661013" w:rsidRDefault="00661013" w:rsidP="00661013">
      <w:pPr>
        <w:tabs>
          <w:tab w:val="left" w:pos="-284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Письмо </w:t>
      </w:r>
      <w:proofErr w:type="spellStart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661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14 августа 2025 г. №ВЖ-1399/05 "О направлении информации" (вместе с "Методическими рекомендациями по реализации Единой модели профессиональной ориентации обучающихся 6 - 11 классов образовательных организаций Российской Федерации, реализующих образовательные программы основного общего и среднего общего образования", "Рабочей программой курса внеурочной деятельности "Россия – мои горизонты" (основное общее образование, среднее общее образование)"</w:t>
      </w:r>
      <w:r w:rsidR="001833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661013" w:rsidRDefault="00661013" w:rsidP="00661013">
      <w:pPr>
        <w:tabs>
          <w:tab w:val="left" w:pos="-284"/>
        </w:tabs>
        <w:snapToGrid w:val="0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</w:p>
    <w:p w:rsidR="00661013" w:rsidRPr="00661013" w:rsidRDefault="00661013" w:rsidP="00661013">
      <w:pPr>
        <w:tabs>
          <w:tab w:val="left" w:pos="-284"/>
        </w:tabs>
        <w:snapToGrid w:val="0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Документы школы:</w:t>
      </w:r>
    </w:p>
    <w:p w:rsidR="00661013" w:rsidRPr="00661013" w:rsidRDefault="00661013" w:rsidP="00661013">
      <w:pPr>
        <w:tabs>
          <w:tab w:val="left" w:pos="-567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Устав МБОУ СОШ </w:t>
      </w:r>
      <w:proofErr w:type="spellStart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п.свх</w:t>
      </w:r>
      <w:proofErr w:type="gramStart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.А</w:t>
      </w:r>
      <w:proofErr w:type="gramEnd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гроном</w:t>
      </w:r>
      <w:proofErr w:type="spellEnd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</w:p>
    <w:p w:rsidR="00661013" w:rsidRPr="00661013" w:rsidRDefault="00661013" w:rsidP="00661013">
      <w:pPr>
        <w:tabs>
          <w:tab w:val="left" w:pos="-567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программа развития МБОУ СОШ </w:t>
      </w:r>
      <w:proofErr w:type="spellStart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п.свх</w:t>
      </w:r>
      <w:proofErr w:type="gramStart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.А</w:t>
      </w:r>
      <w:proofErr w:type="gramEnd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гроном</w:t>
      </w:r>
      <w:proofErr w:type="spellEnd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</w:t>
      </w:r>
    </w:p>
    <w:p w:rsidR="00661013" w:rsidRPr="00661013" w:rsidRDefault="00661013" w:rsidP="00661013">
      <w:pPr>
        <w:tabs>
          <w:tab w:val="left" w:pos="-567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программа деятельности группы сельскохозяйственного направления «</w:t>
      </w:r>
      <w:proofErr w:type="spellStart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ЮнАгро</w:t>
      </w:r>
      <w:proofErr w:type="spellEnd"/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»,</w:t>
      </w:r>
    </w:p>
    <w:p w:rsidR="00661013" w:rsidRPr="00661013" w:rsidRDefault="00661013" w:rsidP="00661013">
      <w:pPr>
        <w:tabs>
          <w:tab w:val="left" w:pos="-567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программы ВД и ДО по ранней профориентации,</w:t>
      </w:r>
    </w:p>
    <w:p w:rsidR="001833CA" w:rsidRDefault="00661013" w:rsidP="00CD4DE4">
      <w:pPr>
        <w:tabs>
          <w:tab w:val="left" w:pos="-567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66101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программу взаимоде</w:t>
      </w:r>
      <w:r w:rsidR="001833C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йствия "Школа-СПО-работодатель",</w:t>
      </w:r>
    </w:p>
    <w:p w:rsidR="003C42A5" w:rsidRPr="00CD4DE4" w:rsidRDefault="001833CA" w:rsidP="00CD4DE4">
      <w:pPr>
        <w:tabs>
          <w:tab w:val="left" w:pos="-567"/>
        </w:tabs>
        <w:snapToGri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учебно-дидактические материалы. </w:t>
      </w:r>
    </w:p>
    <w:sectPr w:rsidR="003C42A5" w:rsidRPr="00CD4DE4" w:rsidSect="00BF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B4B90"/>
    <w:multiLevelType w:val="hybridMultilevel"/>
    <w:tmpl w:val="FD0AEB10"/>
    <w:lvl w:ilvl="0" w:tplc="E85812DC">
      <w:start w:val="1"/>
      <w:numFmt w:val="decimal"/>
      <w:lvlText w:val="%1)"/>
      <w:lvlJc w:val="left"/>
      <w:pPr>
        <w:ind w:left="77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5" w:hanging="360"/>
      </w:pPr>
    </w:lvl>
    <w:lvl w:ilvl="2" w:tplc="0419001B" w:tentative="1">
      <w:start w:val="1"/>
      <w:numFmt w:val="lowerRoman"/>
      <w:lvlText w:val="%3."/>
      <w:lvlJc w:val="right"/>
      <w:pPr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">
    <w:nsid w:val="5D4F7C2A"/>
    <w:multiLevelType w:val="hybridMultilevel"/>
    <w:tmpl w:val="46AA58FA"/>
    <w:lvl w:ilvl="0" w:tplc="220EC05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1"/>
    <w:rsid w:val="00137441"/>
    <w:rsid w:val="0016206D"/>
    <w:rsid w:val="001833CA"/>
    <w:rsid w:val="001B614F"/>
    <w:rsid w:val="00215D46"/>
    <w:rsid w:val="002B3A7B"/>
    <w:rsid w:val="00356D82"/>
    <w:rsid w:val="00377D23"/>
    <w:rsid w:val="00391FE0"/>
    <w:rsid w:val="003B6498"/>
    <w:rsid w:val="003C42A5"/>
    <w:rsid w:val="00661013"/>
    <w:rsid w:val="00732E9D"/>
    <w:rsid w:val="008A0435"/>
    <w:rsid w:val="00914C0B"/>
    <w:rsid w:val="00A0754E"/>
    <w:rsid w:val="00B42CAB"/>
    <w:rsid w:val="00B9783D"/>
    <w:rsid w:val="00BF7377"/>
    <w:rsid w:val="00C41C38"/>
    <w:rsid w:val="00C43998"/>
    <w:rsid w:val="00CD4DE4"/>
    <w:rsid w:val="00DC2226"/>
    <w:rsid w:val="00E7303D"/>
    <w:rsid w:val="00E97AD1"/>
    <w:rsid w:val="00F1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0754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7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9783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4D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0754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7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9783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4D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author_items.asp?refid=593992277&amp;fam=%D0%9F%D0%B5%D1%82%D1%80%D1%8F%D0%BA%D0%BE%D0%B2%D0%B0&amp;init=%D0%A1+%D0%9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library.ru/author_items.asp?refid=593992277&amp;fam=%D0%93%D0%BE%D1%80%D0%B1%D1%83%D0%BD%D0%BE%D0%B2%D0%B0&amp;init=%D0%9E+%D0%A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library.ru/contents.asp?titleid=283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author_items.asp?refid=593992277&amp;fam=%D0%91%D1%80%D0%B0%D0%B6%D0%BD%D0%B8%D0%BA&amp;init=%D0%9C+%D0%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20</Pages>
  <Words>6424</Words>
  <Characters>36621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dcterms:created xsi:type="dcterms:W3CDTF">2025-12-06T13:34:00Z</dcterms:created>
  <dcterms:modified xsi:type="dcterms:W3CDTF">2026-02-02T11:27:00Z</dcterms:modified>
</cp:coreProperties>
</file>